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460553" w:rsidRDefault="009C5A94" w:rsidP="00561476">
      <w:pPr>
        <w:jc w:val="center"/>
        <w:rPr>
          <w:b/>
          <w:sz w:val="36"/>
          <w:szCs w:val="36"/>
        </w:rPr>
      </w:pPr>
      <w:r w:rsidRPr="00460553">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60553" w:rsidRDefault="00561476" w:rsidP="00561476">
      <w:pPr>
        <w:jc w:val="center"/>
        <w:rPr>
          <w:b/>
          <w:sz w:val="36"/>
          <w:szCs w:val="36"/>
          <w:lang w:val="en-US"/>
        </w:rPr>
      </w:pPr>
    </w:p>
    <w:p w14:paraId="4AA3D8A5" w14:textId="77777777" w:rsidR="000A4DD6" w:rsidRPr="00460553" w:rsidRDefault="000A4DD6" w:rsidP="00561476">
      <w:pPr>
        <w:jc w:val="center"/>
        <w:rPr>
          <w:b/>
          <w:sz w:val="36"/>
          <w:szCs w:val="36"/>
          <w:lang w:val="en-US"/>
        </w:rPr>
      </w:pPr>
    </w:p>
    <w:p w14:paraId="0ABB1680" w14:textId="77777777" w:rsidR="000A4DD6" w:rsidRPr="00460553" w:rsidRDefault="000A4DD6" w:rsidP="00561476">
      <w:pPr>
        <w:jc w:val="center"/>
        <w:rPr>
          <w:b/>
          <w:sz w:val="36"/>
          <w:szCs w:val="36"/>
          <w:lang w:val="en-US"/>
        </w:rPr>
      </w:pPr>
    </w:p>
    <w:p w14:paraId="465AD6D6" w14:textId="77777777" w:rsidR="000A4DD6" w:rsidRPr="00460553" w:rsidRDefault="000A4DD6" w:rsidP="00561476">
      <w:pPr>
        <w:jc w:val="center"/>
        <w:rPr>
          <w:b/>
          <w:sz w:val="36"/>
          <w:szCs w:val="36"/>
          <w:lang w:val="en-US"/>
        </w:rPr>
      </w:pPr>
    </w:p>
    <w:p w14:paraId="25F09B46" w14:textId="77777777" w:rsidR="00561476" w:rsidRPr="00460553" w:rsidRDefault="00561476" w:rsidP="00561476">
      <w:pPr>
        <w:tabs>
          <w:tab w:val="left" w:pos="5204"/>
        </w:tabs>
        <w:jc w:val="left"/>
        <w:rPr>
          <w:b/>
          <w:sz w:val="36"/>
          <w:szCs w:val="36"/>
        </w:rPr>
      </w:pPr>
      <w:r w:rsidRPr="00460553">
        <w:rPr>
          <w:b/>
          <w:sz w:val="36"/>
          <w:szCs w:val="36"/>
        </w:rPr>
        <w:tab/>
      </w:r>
    </w:p>
    <w:p w14:paraId="1A818381" w14:textId="77777777" w:rsidR="00561476" w:rsidRPr="00460553" w:rsidRDefault="00561476" w:rsidP="00561476">
      <w:pPr>
        <w:jc w:val="center"/>
        <w:rPr>
          <w:b/>
          <w:sz w:val="36"/>
          <w:szCs w:val="36"/>
        </w:rPr>
      </w:pPr>
    </w:p>
    <w:p w14:paraId="759EB2BE" w14:textId="77777777" w:rsidR="00561476" w:rsidRPr="00460553" w:rsidRDefault="00CB76D2" w:rsidP="00561476">
      <w:pPr>
        <w:jc w:val="center"/>
        <w:rPr>
          <w:b/>
          <w:sz w:val="48"/>
          <w:szCs w:val="48"/>
        </w:rPr>
      </w:pPr>
      <w:bookmarkStart w:id="0" w:name="_Toc226196784"/>
      <w:bookmarkStart w:id="1" w:name="_Toc226197203"/>
      <w:r w:rsidRPr="00460553">
        <w:rPr>
          <w:b/>
          <w:sz w:val="48"/>
          <w:szCs w:val="48"/>
        </w:rPr>
        <w:t>М</w:t>
      </w:r>
      <w:r w:rsidR="00561476" w:rsidRPr="00460553">
        <w:rPr>
          <w:b/>
          <w:sz w:val="48"/>
          <w:szCs w:val="48"/>
        </w:rPr>
        <w:t>ониторинг СМИ</w:t>
      </w:r>
      <w:bookmarkEnd w:id="0"/>
      <w:bookmarkEnd w:id="1"/>
      <w:r w:rsidR="00561476" w:rsidRPr="00460553">
        <w:rPr>
          <w:b/>
          <w:sz w:val="48"/>
          <w:szCs w:val="48"/>
        </w:rPr>
        <w:t xml:space="preserve"> РФ</w:t>
      </w:r>
    </w:p>
    <w:p w14:paraId="643C1CC8" w14:textId="77777777" w:rsidR="00561476" w:rsidRPr="00460553" w:rsidRDefault="00561476" w:rsidP="00561476">
      <w:pPr>
        <w:jc w:val="center"/>
        <w:rPr>
          <w:b/>
          <w:sz w:val="48"/>
          <w:szCs w:val="48"/>
        </w:rPr>
      </w:pPr>
      <w:bookmarkStart w:id="2" w:name="_Toc226196785"/>
      <w:bookmarkStart w:id="3" w:name="_Toc226197204"/>
      <w:r w:rsidRPr="00460553">
        <w:rPr>
          <w:b/>
          <w:sz w:val="48"/>
          <w:szCs w:val="48"/>
        </w:rPr>
        <w:t>по пенсионной тематике</w:t>
      </w:r>
      <w:bookmarkEnd w:id="2"/>
      <w:bookmarkEnd w:id="3"/>
    </w:p>
    <w:p w14:paraId="712904F0" w14:textId="77777777" w:rsidR="008B6D1B" w:rsidRPr="00460553" w:rsidRDefault="008B6D1B" w:rsidP="00C70A20">
      <w:pPr>
        <w:jc w:val="center"/>
        <w:rPr>
          <w:b/>
          <w:sz w:val="48"/>
          <w:szCs w:val="48"/>
        </w:rPr>
      </w:pPr>
    </w:p>
    <w:p w14:paraId="4DAF54B0" w14:textId="77777777" w:rsidR="007D6FE5" w:rsidRPr="00460553" w:rsidRDefault="007D6FE5" w:rsidP="00C70A20">
      <w:pPr>
        <w:jc w:val="center"/>
        <w:rPr>
          <w:b/>
          <w:sz w:val="36"/>
          <w:szCs w:val="36"/>
        </w:rPr>
      </w:pPr>
      <w:r w:rsidRPr="00460553">
        <w:rPr>
          <w:b/>
          <w:sz w:val="36"/>
          <w:szCs w:val="36"/>
        </w:rPr>
        <w:t xml:space="preserve"> </w:t>
      </w:r>
    </w:p>
    <w:p w14:paraId="5A50B42F" w14:textId="58FE56DC" w:rsidR="00C70A20" w:rsidRPr="00460553" w:rsidRDefault="0039748C" w:rsidP="00C70A20">
      <w:pPr>
        <w:jc w:val="center"/>
        <w:rPr>
          <w:b/>
          <w:sz w:val="40"/>
          <w:szCs w:val="40"/>
        </w:rPr>
      </w:pPr>
      <w:r w:rsidRPr="00460553">
        <w:rPr>
          <w:b/>
          <w:sz w:val="40"/>
          <w:szCs w:val="40"/>
        </w:rPr>
        <w:t>1</w:t>
      </w:r>
      <w:r w:rsidR="00C83D99" w:rsidRPr="00460553">
        <w:rPr>
          <w:b/>
          <w:sz w:val="40"/>
          <w:szCs w:val="40"/>
        </w:rPr>
        <w:t>7</w:t>
      </w:r>
      <w:r w:rsidR="000214CF" w:rsidRPr="00460553">
        <w:rPr>
          <w:b/>
          <w:sz w:val="40"/>
          <w:szCs w:val="40"/>
        </w:rPr>
        <w:t>.</w:t>
      </w:r>
      <w:r w:rsidR="00A646EC" w:rsidRPr="00460553">
        <w:rPr>
          <w:b/>
          <w:sz w:val="40"/>
          <w:szCs w:val="40"/>
        </w:rPr>
        <w:t>0</w:t>
      </w:r>
      <w:r w:rsidR="00543169" w:rsidRPr="00460553">
        <w:rPr>
          <w:b/>
          <w:sz w:val="40"/>
          <w:szCs w:val="40"/>
        </w:rPr>
        <w:t>3</w:t>
      </w:r>
      <w:r w:rsidR="00A646EC" w:rsidRPr="00460553">
        <w:rPr>
          <w:b/>
          <w:sz w:val="40"/>
          <w:szCs w:val="40"/>
        </w:rPr>
        <w:t>.</w:t>
      </w:r>
      <w:r w:rsidR="007D6FE5" w:rsidRPr="00460553">
        <w:rPr>
          <w:b/>
          <w:sz w:val="40"/>
          <w:szCs w:val="40"/>
        </w:rPr>
        <w:t>20</w:t>
      </w:r>
      <w:r w:rsidR="00EB57E7" w:rsidRPr="00460553">
        <w:rPr>
          <w:b/>
          <w:sz w:val="40"/>
          <w:szCs w:val="40"/>
        </w:rPr>
        <w:t>2</w:t>
      </w:r>
      <w:r w:rsidR="00A646EC" w:rsidRPr="00460553">
        <w:rPr>
          <w:b/>
          <w:sz w:val="40"/>
          <w:szCs w:val="40"/>
        </w:rPr>
        <w:t>6</w:t>
      </w:r>
      <w:r w:rsidR="00C70A20" w:rsidRPr="00460553">
        <w:rPr>
          <w:b/>
          <w:sz w:val="40"/>
          <w:szCs w:val="40"/>
        </w:rPr>
        <w:t xml:space="preserve"> г</w:t>
      </w:r>
      <w:r w:rsidR="007D6FE5" w:rsidRPr="00460553">
        <w:rPr>
          <w:b/>
          <w:sz w:val="40"/>
          <w:szCs w:val="40"/>
        </w:rPr>
        <w:t>.</w:t>
      </w:r>
    </w:p>
    <w:p w14:paraId="651D5D84" w14:textId="77777777" w:rsidR="007D6FE5" w:rsidRPr="00460553" w:rsidRDefault="007D6FE5" w:rsidP="000C1A46">
      <w:pPr>
        <w:jc w:val="center"/>
        <w:rPr>
          <w:b/>
          <w:sz w:val="40"/>
          <w:szCs w:val="40"/>
        </w:rPr>
      </w:pPr>
    </w:p>
    <w:p w14:paraId="3299871E" w14:textId="77777777" w:rsidR="00C16C6D" w:rsidRPr="00460553" w:rsidRDefault="00C16C6D" w:rsidP="000C1A46">
      <w:pPr>
        <w:jc w:val="center"/>
        <w:rPr>
          <w:b/>
          <w:sz w:val="40"/>
          <w:szCs w:val="40"/>
        </w:rPr>
      </w:pPr>
    </w:p>
    <w:p w14:paraId="46E14E88" w14:textId="77777777" w:rsidR="00C70A20" w:rsidRPr="00460553" w:rsidRDefault="00C70A20" w:rsidP="000C1A46">
      <w:pPr>
        <w:jc w:val="center"/>
        <w:rPr>
          <w:b/>
          <w:sz w:val="40"/>
          <w:szCs w:val="40"/>
        </w:rPr>
      </w:pPr>
    </w:p>
    <w:p w14:paraId="4C8E9FEE" w14:textId="77777777" w:rsidR="00C70A20" w:rsidRPr="00460553" w:rsidRDefault="00C70A20" w:rsidP="000C1A46">
      <w:pPr>
        <w:jc w:val="center"/>
      </w:pPr>
    </w:p>
    <w:p w14:paraId="169A5637" w14:textId="77777777" w:rsidR="00CB76D2" w:rsidRPr="00460553" w:rsidRDefault="00CB76D2" w:rsidP="000C1A46">
      <w:pPr>
        <w:jc w:val="center"/>
        <w:rPr>
          <w:b/>
          <w:sz w:val="40"/>
          <w:szCs w:val="40"/>
        </w:rPr>
      </w:pPr>
    </w:p>
    <w:p w14:paraId="39EA2CE9" w14:textId="77777777" w:rsidR="009D66A1" w:rsidRPr="00460553" w:rsidRDefault="009B23FE" w:rsidP="009B23FE">
      <w:pPr>
        <w:pStyle w:val="10"/>
        <w:jc w:val="center"/>
      </w:pPr>
      <w:r w:rsidRPr="00460553">
        <w:br w:type="page"/>
      </w:r>
      <w:bookmarkStart w:id="4" w:name="_Toc396864626"/>
      <w:bookmarkStart w:id="5" w:name="_Toc224626792"/>
      <w:r w:rsidR="009D79CC" w:rsidRPr="00460553">
        <w:lastRenderedPageBreak/>
        <w:t>Те</w:t>
      </w:r>
      <w:r w:rsidR="009D66A1" w:rsidRPr="00460553">
        <w:t>мы</w:t>
      </w:r>
      <w:r w:rsidR="009D66A1" w:rsidRPr="00460553">
        <w:rPr>
          <w:rFonts w:ascii="Arial Rounded MT Bold" w:hAnsi="Arial Rounded MT Bold"/>
        </w:rPr>
        <w:t xml:space="preserve"> </w:t>
      </w:r>
      <w:r w:rsidR="009D66A1" w:rsidRPr="00460553">
        <w:t>дня</w:t>
      </w:r>
      <w:bookmarkEnd w:id="4"/>
      <w:bookmarkEnd w:id="5"/>
    </w:p>
    <w:p w14:paraId="67C9B192" w14:textId="4F66EAE8" w:rsidR="00A1463C" w:rsidRPr="00460553" w:rsidRDefault="004C3C32" w:rsidP="00676D5F">
      <w:pPr>
        <w:numPr>
          <w:ilvl w:val="0"/>
          <w:numId w:val="25"/>
        </w:numPr>
        <w:rPr>
          <w:i/>
        </w:rPr>
      </w:pPr>
      <w:r w:rsidRPr="00460553">
        <w:rPr>
          <w:i/>
        </w:rPr>
        <w:t xml:space="preserve">Для тех, кто хочет увеличить доходы в старости, особенно после завершения трудовой деятельности, актуальной стратегией становится участие в программах негосударственных пенсионных фондов. Вице-президент Национальной ассоциации негосударственных пенсионных фондов Алексей Денисов объяснил, что такие вложения отличаются высокой степенью прозрачности и предсказуемости, </w:t>
      </w:r>
      <w:hyperlink w:anchor="ф1" w:history="1">
        <w:r w:rsidRPr="00460553">
          <w:rPr>
            <w:rStyle w:val="a3"/>
            <w:i/>
          </w:rPr>
          <w:t>сообщает ИА DEITA.RU</w:t>
        </w:r>
      </w:hyperlink>
    </w:p>
    <w:p w14:paraId="7A492446" w14:textId="41836D6B" w:rsidR="004C3C32" w:rsidRPr="00460553" w:rsidRDefault="00570746" w:rsidP="00676D5F">
      <w:pPr>
        <w:numPr>
          <w:ilvl w:val="0"/>
          <w:numId w:val="25"/>
        </w:numPr>
        <w:rPr>
          <w:i/>
        </w:rPr>
      </w:pPr>
      <w:r w:rsidRPr="00460553">
        <w:rPr>
          <w:i/>
        </w:rPr>
        <w:t xml:space="preserve">Клиенты </w:t>
      </w:r>
      <w:hyperlink w:anchor="ф2" w:history="1">
        <w:r w:rsidRPr="00460553">
          <w:rPr>
            <w:rStyle w:val="a3"/>
            <w:i/>
          </w:rPr>
          <w:t xml:space="preserve">НПФ </w:t>
        </w:r>
        <w:r w:rsidR="00252D71">
          <w:rPr>
            <w:rStyle w:val="a3"/>
            <w:i/>
          </w:rPr>
          <w:t>«</w:t>
        </w:r>
        <w:r w:rsidRPr="00460553">
          <w:rPr>
            <w:rStyle w:val="a3"/>
            <w:i/>
          </w:rPr>
          <w:t>БЛАГОСОСТОЯНИЕ</w:t>
        </w:r>
        <w:r w:rsidR="00252D71">
          <w:rPr>
            <w:rStyle w:val="a3"/>
            <w:i/>
          </w:rPr>
          <w:t>»</w:t>
        </w:r>
      </w:hyperlink>
      <w:r w:rsidRPr="00460553">
        <w:rPr>
          <w:i/>
        </w:rPr>
        <w:t xml:space="preserve"> по программам негосударственного пенсионного обеспечения (НПО) и долгосрочных сбережений (ПДС) смогут получить налоговый вычет на уплату пенсионных и сберегательных взносов за 2025 год в упрощенном порядке. В соответствии с законодательством фонд передал в Федеральную налоговую службу (ФНС) необходимые сведения о личных взносах на счета клиентов за соответствующий период. Налоговый вычет по взносам в НПФ в упрощенном порядке могут получить клиенты фонда, которые не оформляли его в 2025 году через работодателя</w:t>
      </w:r>
    </w:p>
    <w:p w14:paraId="1F9FE21B" w14:textId="66991339" w:rsidR="00570746" w:rsidRPr="00460553" w:rsidRDefault="00570746" w:rsidP="00676D5F">
      <w:pPr>
        <w:numPr>
          <w:ilvl w:val="0"/>
          <w:numId w:val="25"/>
        </w:numPr>
        <w:rPr>
          <w:i/>
        </w:rPr>
      </w:pPr>
      <w:r w:rsidRPr="00460553">
        <w:rPr>
          <w:i/>
        </w:rPr>
        <w:t xml:space="preserve">Пенсия - кажется, что это далекое и довольно абстрактное будущее. Но это не так. Конкретные шаги для своего спокойствия через несколько десятков лет стоит сделать уже сейчас. Один из вариантов - ПДС. Программа долгосрочных сбережений работает с января 2024 года. Это добровольный продукт с софинансированием государства. Но какие условия получения выплат по ПДС? Какие тонкости нужно учитывать? Какие плюсы и минусы у программы? И какие итоги ПДС показала в 2025 году? Во всем </w:t>
      </w:r>
      <w:hyperlink w:anchor="ф3" w:history="1">
        <w:r w:rsidRPr="00460553">
          <w:rPr>
            <w:rStyle w:val="a3"/>
            <w:i/>
          </w:rPr>
          <w:t>разбиралась Мая Нелюбина</w:t>
        </w:r>
      </w:hyperlink>
    </w:p>
    <w:p w14:paraId="13F7A4B7" w14:textId="6B078FAF" w:rsidR="00570746" w:rsidRPr="00460553" w:rsidRDefault="005C4FB2" w:rsidP="00676D5F">
      <w:pPr>
        <w:numPr>
          <w:ilvl w:val="0"/>
          <w:numId w:val="25"/>
        </w:numPr>
        <w:rPr>
          <w:i/>
        </w:rPr>
      </w:pPr>
      <w:r w:rsidRPr="00460553">
        <w:rPr>
          <w:i/>
        </w:rPr>
        <w:t xml:space="preserve">Как регулировать банковские комиссии, кто должен платить за повышение НДС, когда страховщиков включат в систему ПДС, ждать ли отказа от натурального возмещения в ОСАГО - об этом, а также будущем страхового рынка в России в интервью главному редактору </w:t>
      </w:r>
      <w:hyperlink w:anchor="ф4" w:history="1">
        <w:r w:rsidR="00252D71">
          <w:rPr>
            <w:rStyle w:val="a3"/>
            <w:i/>
          </w:rPr>
          <w:t>«</w:t>
        </w:r>
        <w:r w:rsidRPr="00460553">
          <w:rPr>
            <w:rStyle w:val="a3"/>
            <w:i/>
          </w:rPr>
          <w:t>Агентству страховых новостей</w:t>
        </w:r>
        <w:r w:rsidR="00252D71">
          <w:rPr>
            <w:rStyle w:val="a3"/>
            <w:i/>
          </w:rPr>
          <w:t>»</w:t>
        </w:r>
      </w:hyperlink>
      <w:r w:rsidRPr="00460553">
        <w:rPr>
          <w:i/>
        </w:rPr>
        <w:t xml:space="preserve"> Александру Головину рассказал председатель комитета Госдумы по финансовому рынку</w:t>
      </w:r>
    </w:p>
    <w:p w14:paraId="56573615" w14:textId="7AB004DF" w:rsidR="005C4FB2" w:rsidRPr="00460553" w:rsidRDefault="005C4FB2" w:rsidP="00676D5F">
      <w:pPr>
        <w:numPr>
          <w:ilvl w:val="0"/>
          <w:numId w:val="25"/>
        </w:numPr>
        <w:rPr>
          <w:i/>
        </w:rPr>
      </w:pPr>
      <w:r w:rsidRPr="00460553">
        <w:rPr>
          <w:i/>
        </w:rPr>
        <w:t xml:space="preserve">В Кировской области с января 2024 года реализуется программа долгосрочных сбережений (ПДС). За первый год её работы жители региона заключили уже более 31 тысячи договоров, инвестировав в своё будущее свыше 870 млн рублей. </w:t>
      </w:r>
      <w:hyperlink w:anchor="ф5" w:history="1">
        <w:r w:rsidRPr="00460553">
          <w:rPr>
            <w:rStyle w:val="a3"/>
            <w:i/>
          </w:rPr>
          <w:t>Kirov-portal.ru вместе с экспертами</w:t>
        </w:r>
      </w:hyperlink>
      <w:r w:rsidRPr="00460553">
        <w:rPr>
          <w:i/>
        </w:rPr>
        <w:t xml:space="preserve"> ПАО </w:t>
      </w:r>
      <w:r w:rsidR="00252D71">
        <w:rPr>
          <w:i/>
        </w:rPr>
        <w:t>«</w:t>
      </w:r>
      <w:r w:rsidRPr="00460553">
        <w:rPr>
          <w:i/>
        </w:rPr>
        <w:t>Банк ПСБ</w:t>
      </w:r>
      <w:r w:rsidR="00252D71">
        <w:rPr>
          <w:i/>
        </w:rPr>
        <w:t>»</w:t>
      </w:r>
      <w:r w:rsidRPr="00460553">
        <w:rPr>
          <w:i/>
        </w:rPr>
        <w:t xml:space="preserve"> рассказывает, как накопить на </w:t>
      </w:r>
      <w:r w:rsidR="00252D71">
        <w:rPr>
          <w:i/>
        </w:rPr>
        <w:t>«</w:t>
      </w:r>
      <w:r w:rsidRPr="00460553">
        <w:rPr>
          <w:i/>
        </w:rPr>
        <w:t>подушку безопасности</w:t>
      </w:r>
      <w:r w:rsidR="00252D71">
        <w:rPr>
          <w:i/>
        </w:rPr>
        <w:t>»</w:t>
      </w:r>
      <w:r w:rsidRPr="00460553">
        <w:rPr>
          <w:i/>
        </w:rPr>
        <w:t xml:space="preserve"> при участии государства и негосударственным пенсионным фондом</w:t>
      </w:r>
    </w:p>
    <w:p w14:paraId="42E0A61B" w14:textId="115D3767" w:rsidR="005C4FB2" w:rsidRPr="00460553" w:rsidRDefault="005C4FB2" w:rsidP="00676D5F">
      <w:pPr>
        <w:numPr>
          <w:ilvl w:val="0"/>
          <w:numId w:val="25"/>
        </w:numPr>
        <w:rPr>
          <w:i/>
        </w:rPr>
      </w:pPr>
      <w:r w:rsidRPr="00460553">
        <w:rPr>
          <w:i/>
        </w:rPr>
        <w:t xml:space="preserve">Некорректные исправления в трудовой книжке, расхождение сведений в документах с паспортными данными, отсутствие в книжке информации о переименовании организации, где человек трудился — таков неполный перечень причин, по которым выходящему на заслуженный отдых человеку могут назначить меньший размер пенсии, чем ему положен. Как избежать подобных ситуаций — </w:t>
      </w:r>
      <w:hyperlink w:anchor="ф6" w:history="1">
        <w:r w:rsidRPr="00460553">
          <w:rPr>
            <w:rStyle w:val="a3"/>
            <w:i/>
          </w:rPr>
          <w:t xml:space="preserve">в материале </w:t>
        </w:r>
        <w:r w:rsidR="00252D71">
          <w:rPr>
            <w:rStyle w:val="a3"/>
            <w:i/>
          </w:rPr>
          <w:t>«</w:t>
        </w:r>
        <w:r w:rsidRPr="00460553">
          <w:rPr>
            <w:rStyle w:val="a3"/>
            <w:i/>
          </w:rPr>
          <w:t>Парламентской газеты</w:t>
        </w:r>
        <w:r w:rsidR="00252D71">
          <w:rPr>
            <w:rStyle w:val="a3"/>
            <w:i/>
          </w:rPr>
          <w:t>»</w:t>
        </w:r>
      </w:hyperlink>
    </w:p>
    <w:p w14:paraId="60CA89B7" w14:textId="722D2591" w:rsidR="005C4FB2" w:rsidRPr="00460553" w:rsidRDefault="00E56F0E" w:rsidP="00676D5F">
      <w:pPr>
        <w:numPr>
          <w:ilvl w:val="0"/>
          <w:numId w:val="25"/>
        </w:numPr>
        <w:rPr>
          <w:i/>
        </w:rPr>
      </w:pPr>
      <w:r w:rsidRPr="00460553">
        <w:rPr>
          <w:i/>
        </w:rPr>
        <w:t xml:space="preserve">Средний размер назначенных пенсий в России в январе 2026 года достиг 25 255 рублей. Это 16 марта следует из подсчетов </w:t>
      </w:r>
      <w:r w:rsidR="00252D71">
        <w:rPr>
          <w:i/>
        </w:rPr>
        <w:t>«</w:t>
      </w:r>
      <w:r w:rsidRPr="00460553">
        <w:rPr>
          <w:i/>
        </w:rPr>
        <w:t>РИА Новости</w:t>
      </w:r>
      <w:r w:rsidR="00252D71">
        <w:rPr>
          <w:i/>
        </w:rPr>
        <w:t>»</w:t>
      </w:r>
      <w:r w:rsidRPr="00460553">
        <w:rPr>
          <w:i/>
        </w:rPr>
        <w:t xml:space="preserve"> на основе данных официальной статистики. Уточняется, что по сравнению с аналогичным периодом прошлого года пенсионные выплаты выросли на 9%. В январе 2025 года </w:t>
      </w:r>
      <w:r w:rsidRPr="00460553">
        <w:rPr>
          <w:i/>
        </w:rPr>
        <w:lastRenderedPageBreak/>
        <w:t xml:space="preserve">средний размер назначенной пенсии составлял 23 175 рублей, а в 2026 году вырос до 25 255 рублей. Таким образом прибавка за год достигла 2 080 рублей. По итогам всего 2025 года средний размер пенсионных выплат в стране составил 23 425 рублей, </w:t>
      </w:r>
      <w:hyperlink w:anchor="ф7" w:history="1">
        <w:r w:rsidRPr="00460553">
          <w:rPr>
            <w:rStyle w:val="a3"/>
            <w:i/>
          </w:rPr>
          <w:t xml:space="preserve">пишут </w:t>
        </w:r>
        <w:r w:rsidR="00252D71">
          <w:rPr>
            <w:rStyle w:val="a3"/>
            <w:i/>
          </w:rPr>
          <w:t>«</w:t>
        </w:r>
        <w:r w:rsidRPr="00460553">
          <w:rPr>
            <w:rStyle w:val="a3"/>
            <w:i/>
          </w:rPr>
          <w:t>Известия</w:t>
        </w:r>
        <w:r w:rsidR="00252D71">
          <w:rPr>
            <w:rStyle w:val="a3"/>
            <w:i/>
          </w:rPr>
          <w:t>»</w:t>
        </w:r>
      </w:hyperlink>
    </w:p>
    <w:p w14:paraId="161FE9FE" w14:textId="77777777" w:rsidR="00940029" w:rsidRPr="00460553" w:rsidRDefault="009D79CC" w:rsidP="00940029">
      <w:pPr>
        <w:pStyle w:val="10"/>
        <w:jc w:val="center"/>
      </w:pPr>
      <w:bookmarkStart w:id="6" w:name="_Toc173015209"/>
      <w:bookmarkStart w:id="7" w:name="_Toc224626793"/>
      <w:r w:rsidRPr="00460553">
        <w:t>Ци</w:t>
      </w:r>
      <w:r w:rsidR="00940029" w:rsidRPr="00460553">
        <w:t>таты дня</w:t>
      </w:r>
      <w:bookmarkEnd w:id="6"/>
      <w:bookmarkEnd w:id="7"/>
    </w:p>
    <w:p w14:paraId="0142DAF0" w14:textId="2B561E85" w:rsidR="009A7D11" w:rsidRPr="00460553" w:rsidRDefault="00EF33A3" w:rsidP="003B3BAA">
      <w:pPr>
        <w:numPr>
          <w:ilvl w:val="0"/>
          <w:numId w:val="27"/>
        </w:numPr>
        <w:rPr>
          <w:i/>
        </w:rPr>
      </w:pPr>
      <w:r w:rsidRPr="00460553">
        <w:rPr>
          <w:i/>
        </w:rPr>
        <w:t xml:space="preserve">Анатолий Аксаков, председатель комитета Госдумы по финансовому рынку </w:t>
      </w:r>
      <w:r w:rsidR="00252D71">
        <w:rPr>
          <w:i/>
        </w:rPr>
        <w:t>«</w:t>
      </w:r>
      <w:r w:rsidR="009A7D11" w:rsidRPr="00460553">
        <w:rPr>
          <w:i/>
        </w:rPr>
        <w:t>Страховщики наряду с негосударственными пенсионными фондами могли бы участвовать в программе долгосрочных сбережений. Это помогло бы увеличить потенциал программы благодаря широкой клиентской базе страховых компаний и их компетенций в планы работы с длинными деньгами и рыночными рисками</w:t>
      </w:r>
      <w:r w:rsidR="00252D71">
        <w:rPr>
          <w:i/>
        </w:rPr>
        <w:t>»</w:t>
      </w:r>
    </w:p>
    <w:p w14:paraId="616085AB" w14:textId="557186C9" w:rsidR="00676D5F" w:rsidRPr="00460553" w:rsidRDefault="002E3E1A" w:rsidP="003B3BAA">
      <w:pPr>
        <w:numPr>
          <w:ilvl w:val="0"/>
          <w:numId w:val="27"/>
        </w:numPr>
        <w:rPr>
          <w:i/>
        </w:rPr>
      </w:pPr>
      <w:r w:rsidRPr="00460553">
        <w:rPr>
          <w:i/>
        </w:rPr>
        <w:t xml:space="preserve">Алексей Денисов, вице-резидент НАПФ: </w:t>
      </w:r>
      <w:r w:rsidR="00252D71">
        <w:rPr>
          <w:i/>
        </w:rPr>
        <w:t>«</w:t>
      </w:r>
      <w:r w:rsidRPr="00460553">
        <w:rPr>
          <w:i/>
        </w:rPr>
        <w:t>Практически единственным доступным и проверенным способом долгосрочного увеличения пенсии остается участие в программах негосударственного пенсионного обеспечения. Регулярные небольшие взносы позволяют накопить значительную сумму к моменту выхода на пенсию. Благодаря такому подходу, размеры пенсии могут увеличиться примерно с 25% до 40% от прежнего дохода, что значительно повышает уровень финансовой стабильности пенсионеров. Для создания достойного пенсионного фонда существуют разные продукты, предлагаемые НПФ, и одним из самых популярных является корпоративное пенсионное обеспечение</w:t>
      </w:r>
      <w:r w:rsidR="00252D71">
        <w:rPr>
          <w:i/>
        </w:rPr>
        <w:t>»</w:t>
      </w:r>
    </w:p>
    <w:p w14:paraId="5AA301E0" w14:textId="3DF718B7" w:rsidR="009A7D11" w:rsidRPr="00460553" w:rsidRDefault="009A7D11" w:rsidP="003B3BAA">
      <w:pPr>
        <w:numPr>
          <w:ilvl w:val="0"/>
          <w:numId w:val="27"/>
        </w:numPr>
        <w:rPr>
          <w:i/>
        </w:rPr>
      </w:pPr>
      <w:r w:rsidRPr="00460553">
        <w:rPr>
          <w:i/>
        </w:rPr>
        <w:t xml:space="preserve">Максим Элик, первый заместитель генерального директора НПФ </w:t>
      </w:r>
      <w:r w:rsidR="00252D71">
        <w:rPr>
          <w:i/>
        </w:rPr>
        <w:t>«</w:t>
      </w:r>
      <w:r w:rsidRPr="00460553">
        <w:rPr>
          <w:i/>
        </w:rPr>
        <w:t>БЛАГОСОСТОЯНИЕ</w:t>
      </w:r>
      <w:r w:rsidR="00252D71">
        <w:rPr>
          <w:i/>
        </w:rPr>
        <w:t>»</w:t>
      </w:r>
      <w:r w:rsidRPr="00460553">
        <w:rPr>
          <w:i/>
        </w:rPr>
        <w:t xml:space="preserve">: </w:t>
      </w:r>
      <w:r w:rsidR="00252D71">
        <w:rPr>
          <w:i/>
        </w:rPr>
        <w:t>«</w:t>
      </w:r>
      <w:r w:rsidRPr="00460553">
        <w:rPr>
          <w:i/>
        </w:rPr>
        <w:t>Налоговый вычет выгодно рассматривать как дополнительный инвестиционный ресурс: по желанию клиенты могут направить эти средства на пополнение своего личного счета в фонде. Такое реинвестирование помогает увеличить накопленную сумму, а значит, и размер будущих выплат от фонда. В личном кабинете клиента с помощью онлайн-калькулятора можно самостоятельно рассчитать – насколько вырастут сбережения с учетом вычета</w:t>
      </w:r>
      <w:r w:rsidR="00252D71">
        <w:rPr>
          <w:i/>
        </w:rPr>
        <w:t>»</w:t>
      </w:r>
    </w:p>
    <w:p w14:paraId="5E36359E" w14:textId="77777777" w:rsidR="00A0290C" w:rsidRPr="00460553"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60553">
        <w:rPr>
          <w:u w:val="single"/>
        </w:rPr>
        <w:lastRenderedPageBreak/>
        <w:t>ОГЛАВЛЕНИЕ</w:t>
      </w:r>
    </w:p>
    <w:p w14:paraId="5519CA85" w14:textId="5F7A22F3" w:rsidR="00294C09" w:rsidRDefault="0016758D">
      <w:pPr>
        <w:pStyle w:val="12"/>
        <w:tabs>
          <w:tab w:val="right" w:leader="dot" w:pos="9061"/>
        </w:tabs>
        <w:rPr>
          <w:rFonts w:asciiTheme="minorHAnsi" w:eastAsiaTheme="minorEastAsia" w:hAnsiTheme="minorHAnsi" w:cstheme="minorBidi"/>
          <w:b w:val="0"/>
          <w:noProof/>
          <w:sz w:val="22"/>
          <w:szCs w:val="22"/>
        </w:rPr>
      </w:pPr>
      <w:r w:rsidRPr="00460553">
        <w:rPr>
          <w:caps/>
        </w:rPr>
        <w:fldChar w:fldCharType="begin"/>
      </w:r>
      <w:r w:rsidR="00310633" w:rsidRPr="00460553">
        <w:rPr>
          <w:caps/>
        </w:rPr>
        <w:instrText xml:space="preserve"> TOC \o "1-5" \h \z \u </w:instrText>
      </w:r>
      <w:r w:rsidRPr="00460553">
        <w:rPr>
          <w:caps/>
        </w:rPr>
        <w:fldChar w:fldCharType="separate"/>
      </w:r>
      <w:hyperlink w:anchor="_Toc224626792" w:history="1">
        <w:r w:rsidR="00294C09" w:rsidRPr="00331751">
          <w:rPr>
            <w:rStyle w:val="a3"/>
            <w:noProof/>
          </w:rPr>
          <w:t>Темы</w:t>
        </w:r>
        <w:r w:rsidR="00294C09" w:rsidRPr="00331751">
          <w:rPr>
            <w:rStyle w:val="a3"/>
            <w:rFonts w:ascii="Arial Rounded MT Bold" w:hAnsi="Arial Rounded MT Bold"/>
            <w:noProof/>
          </w:rPr>
          <w:t xml:space="preserve"> </w:t>
        </w:r>
        <w:r w:rsidR="00294C09" w:rsidRPr="00331751">
          <w:rPr>
            <w:rStyle w:val="a3"/>
            <w:noProof/>
          </w:rPr>
          <w:t>дня</w:t>
        </w:r>
        <w:r w:rsidR="00294C09">
          <w:rPr>
            <w:noProof/>
            <w:webHidden/>
          </w:rPr>
          <w:tab/>
        </w:r>
        <w:r w:rsidR="00294C09">
          <w:rPr>
            <w:noProof/>
            <w:webHidden/>
          </w:rPr>
          <w:fldChar w:fldCharType="begin"/>
        </w:r>
        <w:r w:rsidR="00294C09">
          <w:rPr>
            <w:noProof/>
            <w:webHidden/>
          </w:rPr>
          <w:instrText xml:space="preserve"> PAGEREF _Toc224626792 \h </w:instrText>
        </w:r>
        <w:r w:rsidR="00294C09">
          <w:rPr>
            <w:noProof/>
            <w:webHidden/>
          </w:rPr>
        </w:r>
        <w:r w:rsidR="00294C09">
          <w:rPr>
            <w:noProof/>
            <w:webHidden/>
          </w:rPr>
          <w:fldChar w:fldCharType="separate"/>
        </w:r>
        <w:r w:rsidR="00044CFA">
          <w:rPr>
            <w:noProof/>
            <w:webHidden/>
          </w:rPr>
          <w:t>2</w:t>
        </w:r>
        <w:r w:rsidR="00294C09">
          <w:rPr>
            <w:noProof/>
            <w:webHidden/>
          </w:rPr>
          <w:fldChar w:fldCharType="end"/>
        </w:r>
      </w:hyperlink>
    </w:p>
    <w:p w14:paraId="597B401C" w14:textId="4B9A9E23" w:rsidR="00294C09" w:rsidRDefault="00294C09">
      <w:pPr>
        <w:pStyle w:val="12"/>
        <w:tabs>
          <w:tab w:val="right" w:leader="dot" w:pos="9061"/>
        </w:tabs>
        <w:rPr>
          <w:rFonts w:asciiTheme="minorHAnsi" w:eastAsiaTheme="minorEastAsia" w:hAnsiTheme="minorHAnsi" w:cstheme="minorBidi"/>
          <w:b w:val="0"/>
          <w:noProof/>
          <w:sz w:val="22"/>
          <w:szCs w:val="22"/>
        </w:rPr>
      </w:pPr>
      <w:hyperlink w:anchor="_Toc224626793" w:history="1">
        <w:r w:rsidRPr="00331751">
          <w:rPr>
            <w:rStyle w:val="a3"/>
            <w:noProof/>
          </w:rPr>
          <w:t>Цитаты дня</w:t>
        </w:r>
        <w:r>
          <w:rPr>
            <w:noProof/>
            <w:webHidden/>
          </w:rPr>
          <w:tab/>
        </w:r>
        <w:r>
          <w:rPr>
            <w:noProof/>
            <w:webHidden/>
          </w:rPr>
          <w:fldChar w:fldCharType="begin"/>
        </w:r>
        <w:r>
          <w:rPr>
            <w:noProof/>
            <w:webHidden/>
          </w:rPr>
          <w:instrText xml:space="preserve"> PAGEREF _Toc224626793 \h </w:instrText>
        </w:r>
        <w:r>
          <w:rPr>
            <w:noProof/>
            <w:webHidden/>
          </w:rPr>
        </w:r>
        <w:r>
          <w:rPr>
            <w:noProof/>
            <w:webHidden/>
          </w:rPr>
          <w:fldChar w:fldCharType="separate"/>
        </w:r>
        <w:r w:rsidR="00044CFA">
          <w:rPr>
            <w:noProof/>
            <w:webHidden/>
          </w:rPr>
          <w:t>3</w:t>
        </w:r>
        <w:r>
          <w:rPr>
            <w:noProof/>
            <w:webHidden/>
          </w:rPr>
          <w:fldChar w:fldCharType="end"/>
        </w:r>
      </w:hyperlink>
    </w:p>
    <w:p w14:paraId="68574C4F" w14:textId="0550DF43" w:rsidR="00294C09" w:rsidRDefault="00294C09">
      <w:pPr>
        <w:pStyle w:val="12"/>
        <w:tabs>
          <w:tab w:val="right" w:leader="dot" w:pos="9061"/>
        </w:tabs>
        <w:rPr>
          <w:rFonts w:asciiTheme="minorHAnsi" w:eastAsiaTheme="minorEastAsia" w:hAnsiTheme="minorHAnsi" w:cstheme="minorBidi"/>
          <w:b w:val="0"/>
          <w:noProof/>
          <w:sz w:val="22"/>
          <w:szCs w:val="22"/>
        </w:rPr>
      </w:pPr>
      <w:hyperlink w:anchor="_Toc224626794" w:history="1">
        <w:r w:rsidRPr="00331751">
          <w:rPr>
            <w:rStyle w:val="a3"/>
            <w:noProof/>
          </w:rPr>
          <w:t>НОВОСТИ ПЕНСИОННОЙ ОТРАСЛИ</w:t>
        </w:r>
        <w:r>
          <w:rPr>
            <w:noProof/>
            <w:webHidden/>
          </w:rPr>
          <w:tab/>
        </w:r>
        <w:r>
          <w:rPr>
            <w:noProof/>
            <w:webHidden/>
          </w:rPr>
          <w:fldChar w:fldCharType="begin"/>
        </w:r>
        <w:r>
          <w:rPr>
            <w:noProof/>
            <w:webHidden/>
          </w:rPr>
          <w:instrText xml:space="preserve"> PAGEREF _Toc224626794 \h </w:instrText>
        </w:r>
        <w:r>
          <w:rPr>
            <w:noProof/>
            <w:webHidden/>
          </w:rPr>
        </w:r>
        <w:r>
          <w:rPr>
            <w:noProof/>
            <w:webHidden/>
          </w:rPr>
          <w:fldChar w:fldCharType="separate"/>
        </w:r>
        <w:r w:rsidR="00044CFA">
          <w:rPr>
            <w:noProof/>
            <w:webHidden/>
          </w:rPr>
          <w:t>12</w:t>
        </w:r>
        <w:r>
          <w:rPr>
            <w:noProof/>
            <w:webHidden/>
          </w:rPr>
          <w:fldChar w:fldCharType="end"/>
        </w:r>
      </w:hyperlink>
    </w:p>
    <w:p w14:paraId="7817603E" w14:textId="148DA460" w:rsidR="00294C09" w:rsidRDefault="00294C09">
      <w:pPr>
        <w:pStyle w:val="12"/>
        <w:tabs>
          <w:tab w:val="right" w:leader="dot" w:pos="9061"/>
        </w:tabs>
        <w:rPr>
          <w:rFonts w:asciiTheme="minorHAnsi" w:eastAsiaTheme="minorEastAsia" w:hAnsiTheme="minorHAnsi" w:cstheme="minorBidi"/>
          <w:b w:val="0"/>
          <w:noProof/>
          <w:sz w:val="22"/>
          <w:szCs w:val="22"/>
        </w:rPr>
      </w:pPr>
      <w:hyperlink w:anchor="_Toc224626795" w:history="1">
        <w:r w:rsidRPr="00331751">
          <w:rPr>
            <w:rStyle w:val="a3"/>
            <w:noProof/>
          </w:rPr>
          <w:t>Новости отрасли НПФ</w:t>
        </w:r>
        <w:r>
          <w:rPr>
            <w:noProof/>
            <w:webHidden/>
          </w:rPr>
          <w:tab/>
        </w:r>
        <w:r>
          <w:rPr>
            <w:noProof/>
            <w:webHidden/>
          </w:rPr>
          <w:fldChar w:fldCharType="begin"/>
        </w:r>
        <w:r>
          <w:rPr>
            <w:noProof/>
            <w:webHidden/>
          </w:rPr>
          <w:instrText xml:space="preserve"> PAGEREF _Toc224626795 \h </w:instrText>
        </w:r>
        <w:r>
          <w:rPr>
            <w:noProof/>
            <w:webHidden/>
          </w:rPr>
        </w:r>
        <w:r>
          <w:rPr>
            <w:noProof/>
            <w:webHidden/>
          </w:rPr>
          <w:fldChar w:fldCharType="separate"/>
        </w:r>
        <w:r w:rsidR="00044CFA">
          <w:rPr>
            <w:noProof/>
            <w:webHidden/>
          </w:rPr>
          <w:t>12</w:t>
        </w:r>
        <w:r>
          <w:rPr>
            <w:noProof/>
            <w:webHidden/>
          </w:rPr>
          <w:fldChar w:fldCharType="end"/>
        </w:r>
      </w:hyperlink>
    </w:p>
    <w:p w14:paraId="33D419CB" w14:textId="0E226678" w:rsidR="00294C09" w:rsidRDefault="00294C09">
      <w:pPr>
        <w:pStyle w:val="21"/>
        <w:tabs>
          <w:tab w:val="right" w:leader="dot" w:pos="9061"/>
        </w:tabs>
        <w:rPr>
          <w:rFonts w:asciiTheme="minorHAnsi" w:eastAsiaTheme="minorEastAsia" w:hAnsiTheme="minorHAnsi" w:cstheme="minorBidi"/>
          <w:noProof/>
          <w:sz w:val="22"/>
          <w:szCs w:val="22"/>
        </w:rPr>
      </w:pPr>
      <w:hyperlink w:anchor="_Toc224626796" w:history="1">
        <w:r w:rsidRPr="00331751">
          <w:rPr>
            <w:rStyle w:val="a3"/>
            <w:noProof/>
          </w:rPr>
          <w:t>Ваш Пенсионный Брокер, 16.03.2026, Разъяснение НАПФ в связи с серией публикаций в СМИ об уровне средних заработных плат в отрасли НПФ</w:t>
        </w:r>
        <w:r>
          <w:rPr>
            <w:noProof/>
            <w:webHidden/>
          </w:rPr>
          <w:tab/>
        </w:r>
        <w:r>
          <w:rPr>
            <w:noProof/>
            <w:webHidden/>
          </w:rPr>
          <w:fldChar w:fldCharType="begin"/>
        </w:r>
        <w:r>
          <w:rPr>
            <w:noProof/>
            <w:webHidden/>
          </w:rPr>
          <w:instrText xml:space="preserve"> PAGEREF _Toc224626796 \h </w:instrText>
        </w:r>
        <w:r>
          <w:rPr>
            <w:noProof/>
            <w:webHidden/>
          </w:rPr>
        </w:r>
        <w:r>
          <w:rPr>
            <w:noProof/>
            <w:webHidden/>
          </w:rPr>
          <w:fldChar w:fldCharType="separate"/>
        </w:r>
        <w:r w:rsidR="00044CFA">
          <w:rPr>
            <w:noProof/>
            <w:webHidden/>
          </w:rPr>
          <w:t>12</w:t>
        </w:r>
        <w:r>
          <w:rPr>
            <w:noProof/>
            <w:webHidden/>
          </w:rPr>
          <w:fldChar w:fldCharType="end"/>
        </w:r>
      </w:hyperlink>
    </w:p>
    <w:p w14:paraId="6AEE508B" w14:textId="1C8D610F" w:rsidR="00294C09" w:rsidRDefault="00294C09">
      <w:pPr>
        <w:pStyle w:val="31"/>
        <w:rPr>
          <w:rFonts w:asciiTheme="minorHAnsi" w:eastAsiaTheme="minorEastAsia" w:hAnsiTheme="minorHAnsi" w:cstheme="minorBidi"/>
          <w:sz w:val="22"/>
          <w:szCs w:val="22"/>
        </w:rPr>
      </w:pPr>
      <w:hyperlink w:anchor="_Toc224626797" w:history="1">
        <w:r w:rsidRPr="00331751">
          <w:rPr>
            <w:rStyle w:val="a3"/>
          </w:rPr>
          <w:t>Негосударственные пенсионные фонды используют для своей деятельности ОКВЭД 65.30. «Деятельность негосударственных пенсионных фондов». Согласно данным Росстата [1], по данному виду деятельности средняя заработная плата за 12 месяцев 2025 года составила 269 190 рублей, что соответствует уровню заработных плат для всей финансовой отрасли.</w:t>
        </w:r>
        <w:r>
          <w:rPr>
            <w:webHidden/>
          </w:rPr>
          <w:tab/>
        </w:r>
        <w:r>
          <w:rPr>
            <w:webHidden/>
          </w:rPr>
          <w:fldChar w:fldCharType="begin"/>
        </w:r>
        <w:r>
          <w:rPr>
            <w:webHidden/>
          </w:rPr>
          <w:instrText xml:space="preserve"> PAGEREF _Toc224626797 \h </w:instrText>
        </w:r>
        <w:r>
          <w:rPr>
            <w:webHidden/>
          </w:rPr>
        </w:r>
        <w:r>
          <w:rPr>
            <w:webHidden/>
          </w:rPr>
          <w:fldChar w:fldCharType="separate"/>
        </w:r>
        <w:r w:rsidR="00044CFA">
          <w:rPr>
            <w:webHidden/>
          </w:rPr>
          <w:t>12</w:t>
        </w:r>
        <w:r>
          <w:rPr>
            <w:webHidden/>
          </w:rPr>
          <w:fldChar w:fldCharType="end"/>
        </w:r>
      </w:hyperlink>
    </w:p>
    <w:p w14:paraId="5394CF7E" w14:textId="51877003" w:rsidR="00294C09" w:rsidRDefault="00294C09">
      <w:pPr>
        <w:pStyle w:val="21"/>
        <w:tabs>
          <w:tab w:val="right" w:leader="dot" w:pos="9061"/>
        </w:tabs>
        <w:rPr>
          <w:rFonts w:asciiTheme="minorHAnsi" w:eastAsiaTheme="minorEastAsia" w:hAnsiTheme="minorHAnsi" w:cstheme="minorBidi"/>
          <w:noProof/>
          <w:sz w:val="22"/>
          <w:szCs w:val="22"/>
        </w:rPr>
      </w:pPr>
      <w:hyperlink w:anchor="_Toc224626798" w:history="1">
        <w:r w:rsidRPr="00331751">
          <w:rPr>
            <w:rStyle w:val="a3"/>
            <w:noProof/>
          </w:rPr>
          <w:t>DEITA.RU, 16.03.2026, Как увеличить доход на пенсии, объяснил эксперт</w:t>
        </w:r>
        <w:r>
          <w:rPr>
            <w:noProof/>
            <w:webHidden/>
          </w:rPr>
          <w:tab/>
        </w:r>
        <w:r>
          <w:rPr>
            <w:noProof/>
            <w:webHidden/>
          </w:rPr>
          <w:fldChar w:fldCharType="begin"/>
        </w:r>
        <w:r>
          <w:rPr>
            <w:noProof/>
            <w:webHidden/>
          </w:rPr>
          <w:instrText xml:space="preserve"> PAGEREF _Toc224626798 \h </w:instrText>
        </w:r>
        <w:r>
          <w:rPr>
            <w:noProof/>
            <w:webHidden/>
          </w:rPr>
        </w:r>
        <w:r>
          <w:rPr>
            <w:noProof/>
            <w:webHidden/>
          </w:rPr>
          <w:fldChar w:fldCharType="separate"/>
        </w:r>
        <w:r w:rsidR="00044CFA">
          <w:rPr>
            <w:noProof/>
            <w:webHidden/>
          </w:rPr>
          <w:t>12</w:t>
        </w:r>
        <w:r>
          <w:rPr>
            <w:noProof/>
            <w:webHidden/>
          </w:rPr>
          <w:fldChar w:fldCharType="end"/>
        </w:r>
      </w:hyperlink>
    </w:p>
    <w:p w14:paraId="0EE8FD4D" w14:textId="795F879D" w:rsidR="00294C09" w:rsidRDefault="00294C09">
      <w:pPr>
        <w:pStyle w:val="31"/>
        <w:rPr>
          <w:rFonts w:asciiTheme="minorHAnsi" w:eastAsiaTheme="minorEastAsia" w:hAnsiTheme="minorHAnsi" w:cstheme="minorBidi"/>
          <w:sz w:val="22"/>
          <w:szCs w:val="22"/>
        </w:rPr>
      </w:pPr>
      <w:hyperlink w:anchor="_Toc224626799" w:history="1">
        <w:r w:rsidRPr="00331751">
          <w:rPr>
            <w:rStyle w:val="a3"/>
          </w:rPr>
          <w:t>Для тех, кто хочет увеличить доходы в старости, особенно после завершения трудовой деятельности, актуальной стратегией становится участие в программах негосударственных пенсионных фондов.</w:t>
        </w:r>
        <w:r>
          <w:rPr>
            <w:webHidden/>
          </w:rPr>
          <w:tab/>
        </w:r>
        <w:r>
          <w:rPr>
            <w:webHidden/>
          </w:rPr>
          <w:fldChar w:fldCharType="begin"/>
        </w:r>
        <w:r>
          <w:rPr>
            <w:webHidden/>
          </w:rPr>
          <w:instrText xml:space="preserve"> PAGEREF _Toc224626799 \h </w:instrText>
        </w:r>
        <w:r>
          <w:rPr>
            <w:webHidden/>
          </w:rPr>
        </w:r>
        <w:r>
          <w:rPr>
            <w:webHidden/>
          </w:rPr>
          <w:fldChar w:fldCharType="separate"/>
        </w:r>
        <w:r w:rsidR="00044CFA">
          <w:rPr>
            <w:webHidden/>
          </w:rPr>
          <w:t>12</w:t>
        </w:r>
        <w:r>
          <w:rPr>
            <w:webHidden/>
          </w:rPr>
          <w:fldChar w:fldCharType="end"/>
        </w:r>
      </w:hyperlink>
    </w:p>
    <w:p w14:paraId="1B4A355D" w14:textId="6C875D22"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00" w:history="1">
        <w:r w:rsidRPr="00331751">
          <w:rPr>
            <w:rStyle w:val="a3"/>
            <w:noProof/>
          </w:rPr>
          <w:t>НПФ «БЛАГОСОСТОЯНИЕ», 16.03.2026, Клиенты НПФ «БЛАГОСОСТОЯНИЕ» могут оформить налоговый вычет в упрощенном порядке</w:t>
        </w:r>
        <w:r>
          <w:rPr>
            <w:noProof/>
            <w:webHidden/>
          </w:rPr>
          <w:tab/>
        </w:r>
        <w:r>
          <w:rPr>
            <w:noProof/>
            <w:webHidden/>
          </w:rPr>
          <w:fldChar w:fldCharType="begin"/>
        </w:r>
        <w:r>
          <w:rPr>
            <w:noProof/>
            <w:webHidden/>
          </w:rPr>
          <w:instrText xml:space="preserve"> PAGEREF _Toc224626800 \h </w:instrText>
        </w:r>
        <w:r>
          <w:rPr>
            <w:noProof/>
            <w:webHidden/>
          </w:rPr>
        </w:r>
        <w:r>
          <w:rPr>
            <w:noProof/>
            <w:webHidden/>
          </w:rPr>
          <w:fldChar w:fldCharType="separate"/>
        </w:r>
        <w:r w:rsidR="00044CFA">
          <w:rPr>
            <w:noProof/>
            <w:webHidden/>
          </w:rPr>
          <w:t>13</w:t>
        </w:r>
        <w:r>
          <w:rPr>
            <w:noProof/>
            <w:webHidden/>
          </w:rPr>
          <w:fldChar w:fldCharType="end"/>
        </w:r>
      </w:hyperlink>
    </w:p>
    <w:p w14:paraId="08EDE1B8" w14:textId="26085ADC" w:rsidR="00294C09" w:rsidRDefault="00294C09">
      <w:pPr>
        <w:pStyle w:val="31"/>
        <w:rPr>
          <w:rFonts w:asciiTheme="minorHAnsi" w:eastAsiaTheme="minorEastAsia" w:hAnsiTheme="minorHAnsi" w:cstheme="minorBidi"/>
          <w:sz w:val="22"/>
          <w:szCs w:val="22"/>
        </w:rPr>
      </w:pPr>
      <w:hyperlink w:anchor="_Toc224626801" w:history="1">
        <w:r w:rsidRPr="00331751">
          <w:rPr>
            <w:rStyle w:val="a3"/>
          </w:rPr>
          <w:t>Клиенты НПФ «БЛАГОСОСТОЯНИЕ» по программам негосударственного пенсионного обеспечения (НПО) и долгосрочных сбережений (ПДС) смогут получить налоговый вычет на уплату пенсионных и сберегательных взносов за 2025 год в упрощенном порядке. В соответствии с законодательством фонд передал в Федеральную налоговую службу (ФНС) необходимые сведения о личных взносах на счета клиентов за соответствующий период.</w:t>
        </w:r>
        <w:r>
          <w:rPr>
            <w:webHidden/>
          </w:rPr>
          <w:tab/>
        </w:r>
        <w:r>
          <w:rPr>
            <w:webHidden/>
          </w:rPr>
          <w:fldChar w:fldCharType="begin"/>
        </w:r>
        <w:r>
          <w:rPr>
            <w:webHidden/>
          </w:rPr>
          <w:instrText xml:space="preserve"> PAGEREF _Toc224626801 \h </w:instrText>
        </w:r>
        <w:r>
          <w:rPr>
            <w:webHidden/>
          </w:rPr>
        </w:r>
        <w:r>
          <w:rPr>
            <w:webHidden/>
          </w:rPr>
          <w:fldChar w:fldCharType="separate"/>
        </w:r>
        <w:r w:rsidR="00044CFA">
          <w:rPr>
            <w:webHidden/>
          </w:rPr>
          <w:t>13</w:t>
        </w:r>
        <w:r>
          <w:rPr>
            <w:webHidden/>
          </w:rPr>
          <w:fldChar w:fldCharType="end"/>
        </w:r>
      </w:hyperlink>
    </w:p>
    <w:p w14:paraId="28F8F469" w14:textId="7151E9FD"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02" w:history="1">
        <w:r w:rsidRPr="00331751">
          <w:rPr>
            <w:rStyle w:val="a3"/>
            <w:noProof/>
          </w:rPr>
          <w:t>Kotovse, 16.03.2026, НПФ Эволюция объявил результаты инвестиционной деятельности за 2025 год</w:t>
        </w:r>
        <w:r>
          <w:rPr>
            <w:noProof/>
            <w:webHidden/>
          </w:rPr>
          <w:tab/>
        </w:r>
        <w:r>
          <w:rPr>
            <w:noProof/>
            <w:webHidden/>
          </w:rPr>
          <w:fldChar w:fldCharType="begin"/>
        </w:r>
        <w:r>
          <w:rPr>
            <w:noProof/>
            <w:webHidden/>
          </w:rPr>
          <w:instrText xml:space="preserve"> PAGEREF _Toc224626802 \h </w:instrText>
        </w:r>
        <w:r>
          <w:rPr>
            <w:noProof/>
            <w:webHidden/>
          </w:rPr>
        </w:r>
        <w:r>
          <w:rPr>
            <w:noProof/>
            <w:webHidden/>
          </w:rPr>
          <w:fldChar w:fldCharType="separate"/>
        </w:r>
        <w:r w:rsidR="00044CFA">
          <w:rPr>
            <w:noProof/>
            <w:webHidden/>
          </w:rPr>
          <w:t>14</w:t>
        </w:r>
        <w:r>
          <w:rPr>
            <w:noProof/>
            <w:webHidden/>
          </w:rPr>
          <w:fldChar w:fldCharType="end"/>
        </w:r>
      </w:hyperlink>
    </w:p>
    <w:p w14:paraId="71C52C32" w14:textId="526516F1" w:rsidR="00294C09" w:rsidRDefault="00294C09">
      <w:pPr>
        <w:pStyle w:val="31"/>
        <w:rPr>
          <w:rFonts w:asciiTheme="minorHAnsi" w:eastAsiaTheme="minorEastAsia" w:hAnsiTheme="minorHAnsi" w:cstheme="minorBidi"/>
          <w:sz w:val="22"/>
          <w:szCs w:val="22"/>
        </w:rPr>
      </w:pPr>
      <w:hyperlink w:anchor="_Toc224626803" w:history="1">
        <w:r w:rsidRPr="00331751">
          <w:rPr>
            <w:rStyle w:val="a3"/>
          </w:rPr>
          <w:t>Негосударственный пенсионный фонд Эволюция подвел итоги инвестиционной деятельности за 2025 год. Доходность фонда по программе долгосрочных сбережений (ПДС) составила 19,1% годовых. Фонд обеспечил реальный прирост средств клиентов, превышающий годовую инфляцию на 13,5 п.п. (более чем в три раза).</w:t>
        </w:r>
        <w:r>
          <w:rPr>
            <w:webHidden/>
          </w:rPr>
          <w:tab/>
        </w:r>
        <w:r>
          <w:rPr>
            <w:webHidden/>
          </w:rPr>
          <w:fldChar w:fldCharType="begin"/>
        </w:r>
        <w:r>
          <w:rPr>
            <w:webHidden/>
          </w:rPr>
          <w:instrText xml:space="preserve"> PAGEREF _Toc224626803 \h </w:instrText>
        </w:r>
        <w:r>
          <w:rPr>
            <w:webHidden/>
          </w:rPr>
        </w:r>
        <w:r>
          <w:rPr>
            <w:webHidden/>
          </w:rPr>
          <w:fldChar w:fldCharType="separate"/>
        </w:r>
        <w:r w:rsidR="00044CFA">
          <w:rPr>
            <w:webHidden/>
          </w:rPr>
          <w:t>14</w:t>
        </w:r>
        <w:r>
          <w:rPr>
            <w:webHidden/>
          </w:rPr>
          <w:fldChar w:fldCharType="end"/>
        </w:r>
      </w:hyperlink>
    </w:p>
    <w:p w14:paraId="343D6204" w14:textId="7F4836AF"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04" w:history="1">
        <w:r w:rsidRPr="00331751">
          <w:rPr>
            <w:rStyle w:val="a3"/>
            <w:noProof/>
          </w:rPr>
          <w:t>Choise-is, 16.03.2026, НПФ «БУДУЩЕЕ» на Северном Кавказе: фонд обновил офис обслуживания в Ставрополе</w:t>
        </w:r>
        <w:r>
          <w:rPr>
            <w:noProof/>
            <w:webHidden/>
          </w:rPr>
          <w:tab/>
        </w:r>
        <w:r>
          <w:rPr>
            <w:noProof/>
            <w:webHidden/>
          </w:rPr>
          <w:fldChar w:fldCharType="begin"/>
        </w:r>
        <w:r>
          <w:rPr>
            <w:noProof/>
            <w:webHidden/>
          </w:rPr>
          <w:instrText xml:space="preserve"> PAGEREF _Toc224626804 \h </w:instrText>
        </w:r>
        <w:r>
          <w:rPr>
            <w:noProof/>
            <w:webHidden/>
          </w:rPr>
        </w:r>
        <w:r>
          <w:rPr>
            <w:noProof/>
            <w:webHidden/>
          </w:rPr>
          <w:fldChar w:fldCharType="separate"/>
        </w:r>
        <w:r w:rsidR="00044CFA">
          <w:rPr>
            <w:noProof/>
            <w:webHidden/>
          </w:rPr>
          <w:t>15</w:t>
        </w:r>
        <w:r>
          <w:rPr>
            <w:noProof/>
            <w:webHidden/>
          </w:rPr>
          <w:fldChar w:fldCharType="end"/>
        </w:r>
      </w:hyperlink>
    </w:p>
    <w:p w14:paraId="31E60401" w14:textId="53400CBF" w:rsidR="00294C09" w:rsidRDefault="00294C09">
      <w:pPr>
        <w:pStyle w:val="31"/>
        <w:rPr>
          <w:rFonts w:asciiTheme="minorHAnsi" w:eastAsiaTheme="minorEastAsia" w:hAnsiTheme="minorHAnsi" w:cstheme="minorBidi"/>
          <w:sz w:val="22"/>
          <w:szCs w:val="22"/>
        </w:rPr>
      </w:pPr>
      <w:hyperlink w:anchor="_Toc224626805" w:history="1">
        <w:r w:rsidRPr="00331751">
          <w:rPr>
            <w:rStyle w:val="a3"/>
          </w:rPr>
          <w:t>Негосударственный пенсионный фонд «БУДУЩЕЕ» продолжает расширять региональное присутствие. 11 марта в г. Ставрополь офис НПФ «БУДУЩЕЕ» начал работу на новом месте по адресу: ул. Доваторцев, дом 37Б. В обновленном офисе жители региона могут получить очные консультации по вопросам долгосрочных сбережений и воспользоваться современными пенсионными инструментами.</w:t>
        </w:r>
        <w:r>
          <w:rPr>
            <w:webHidden/>
          </w:rPr>
          <w:tab/>
        </w:r>
        <w:r>
          <w:rPr>
            <w:webHidden/>
          </w:rPr>
          <w:fldChar w:fldCharType="begin"/>
        </w:r>
        <w:r>
          <w:rPr>
            <w:webHidden/>
          </w:rPr>
          <w:instrText xml:space="preserve"> PAGEREF _Toc224626805 \h </w:instrText>
        </w:r>
        <w:r>
          <w:rPr>
            <w:webHidden/>
          </w:rPr>
        </w:r>
        <w:r>
          <w:rPr>
            <w:webHidden/>
          </w:rPr>
          <w:fldChar w:fldCharType="separate"/>
        </w:r>
        <w:r w:rsidR="00044CFA">
          <w:rPr>
            <w:webHidden/>
          </w:rPr>
          <w:t>15</w:t>
        </w:r>
        <w:r>
          <w:rPr>
            <w:webHidden/>
          </w:rPr>
          <w:fldChar w:fldCharType="end"/>
        </w:r>
      </w:hyperlink>
    </w:p>
    <w:p w14:paraId="603457F4" w14:textId="3E751EE2"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06" w:history="1">
        <w:r w:rsidRPr="00331751">
          <w:rPr>
            <w:rStyle w:val="a3"/>
            <w:noProof/>
          </w:rPr>
          <w:t>Choise-is, 16.03.2026, НПФ «БУДУЩЕЕ» поделился с участниками рынка опытом успешного внедрения ИИ в регистрацию документов</w:t>
        </w:r>
        <w:r>
          <w:rPr>
            <w:noProof/>
            <w:webHidden/>
          </w:rPr>
          <w:tab/>
        </w:r>
        <w:r>
          <w:rPr>
            <w:noProof/>
            <w:webHidden/>
          </w:rPr>
          <w:fldChar w:fldCharType="begin"/>
        </w:r>
        <w:r>
          <w:rPr>
            <w:noProof/>
            <w:webHidden/>
          </w:rPr>
          <w:instrText xml:space="preserve"> PAGEREF _Toc224626806 \h </w:instrText>
        </w:r>
        <w:r>
          <w:rPr>
            <w:noProof/>
            <w:webHidden/>
          </w:rPr>
        </w:r>
        <w:r>
          <w:rPr>
            <w:noProof/>
            <w:webHidden/>
          </w:rPr>
          <w:fldChar w:fldCharType="separate"/>
        </w:r>
        <w:r w:rsidR="00044CFA">
          <w:rPr>
            <w:noProof/>
            <w:webHidden/>
          </w:rPr>
          <w:t>16</w:t>
        </w:r>
        <w:r>
          <w:rPr>
            <w:noProof/>
            <w:webHidden/>
          </w:rPr>
          <w:fldChar w:fldCharType="end"/>
        </w:r>
      </w:hyperlink>
    </w:p>
    <w:p w14:paraId="531F1151" w14:textId="4F92FF85" w:rsidR="00294C09" w:rsidRDefault="00294C09">
      <w:pPr>
        <w:pStyle w:val="31"/>
        <w:rPr>
          <w:rFonts w:asciiTheme="minorHAnsi" w:eastAsiaTheme="minorEastAsia" w:hAnsiTheme="minorHAnsi" w:cstheme="minorBidi"/>
          <w:sz w:val="22"/>
          <w:szCs w:val="22"/>
        </w:rPr>
      </w:pPr>
      <w:hyperlink w:anchor="_Toc224626807" w:history="1">
        <w:r w:rsidRPr="00331751">
          <w:rPr>
            <w:rStyle w:val="a3"/>
          </w:rPr>
          <w:t>НПФ «БУДУЩЕЕ» представил участникам рынка личный опыт внедрения искусственного интеллекта в управление документооборотом. Фонд поделился практическими результатами проекта и подтвердил готовность развивать и популяризировать эффективные цифровые решения в отрасли.</w:t>
        </w:r>
        <w:r>
          <w:rPr>
            <w:webHidden/>
          </w:rPr>
          <w:tab/>
        </w:r>
        <w:r>
          <w:rPr>
            <w:webHidden/>
          </w:rPr>
          <w:fldChar w:fldCharType="begin"/>
        </w:r>
        <w:r>
          <w:rPr>
            <w:webHidden/>
          </w:rPr>
          <w:instrText xml:space="preserve"> PAGEREF _Toc224626807 \h </w:instrText>
        </w:r>
        <w:r>
          <w:rPr>
            <w:webHidden/>
          </w:rPr>
        </w:r>
        <w:r>
          <w:rPr>
            <w:webHidden/>
          </w:rPr>
          <w:fldChar w:fldCharType="separate"/>
        </w:r>
        <w:r w:rsidR="00044CFA">
          <w:rPr>
            <w:webHidden/>
          </w:rPr>
          <w:t>16</w:t>
        </w:r>
        <w:r>
          <w:rPr>
            <w:webHidden/>
          </w:rPr>
          <w:fldChar w:fldCharType="end"/>
        </w:r>
      </w:hyperlink>
    </w:p>
    <w:p w14:paraId="69E83CEB" w14:textId="180D700A"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08" w:history="1">
        <w:r w:rsidRPr="00331751">
          <w:rPr>
            <w:rStyle w:val="a3"/>
            <w:noProof/>
          </w:rPr>
          <w:t>Ваш Пенсионный Брокер, 16.03.2026, О добровольном отказе ООО «Булат Капитал» от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r>
          <w:rPr>
            <w:noProof/>
            <w:webHidden/>
          </w:rPr>
          <w:tab/>
        </w:r>
        <w:r>
          <w:rPr>
            <w:noProof/>
            <w:webHidden/>
          </w:rPr>
          <w:fldChar w:fldCharType="begin"/>
        </w:r>
        <w:r>
          <w:rPr>
            <w:noProof/>
            <w:webHidden/>
          </w:rPr>
          <w:instrText xml:space="preserve"> PAGEREF _Toc224626808 \h </w:instrText>
        </w:r>
        <w:r>
          <w:rPr>
            <w:noProof/>
            <w:webHidden/>
          </w:rPr>
        </w:r>
        <w:r>
          <w:rPr>
            <w:noProof/>
            <w:webHidden/>
          </w:rPr>
          <w:fldChar w:fldCharType="separate"/>
        </w:r>
        <w:r w:rsidR="00044CFA">
          <w:rPr>
            <w:noProof/>
            <w:webHidden/>
          </w:rPr>
          <w:t>17</w:t>
        </w:r>
        <w:r>
          <w:rPr>
            <w:noProof/>
            <w:webHidden/>
          </w:rPr>
          <w:fldChar w:fldCharType="end"/>
        </w:r>
      </w:hyperlink>
    </w:p>
    <w:p w14:paraId="0D76042D" w14:textId="699B143F" w:rsidR="00294C09" w:rsidRDefault="00294C09">
      <w:pPr>
        <w:pStyle w:val="31"/>
        <w:rPr>
          <w:rFonts w:asciiTheme="minorHAnsi" w:eastAsiaTheme="minorEastAsia" w:hAnsiTheme="minorHAnsi" w:cstheme="minorBidi"/>
          <w:sz w:val="22"/>
          <w:szCs w:val="22"/>
        </w:rPr>
      </w:pPr>
      <w:hyperlink w:anchor="_Toc224626809" w:history="1">
        <w:r w:rsidRPr="00331751">
          <w:rPr>
            <w:rStyle w:val="a3"/>
          </w:rPr>
          <w:t>Банк России 12.03.2026 принял решение аннулировать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от 11.06.2025 № 21-000-1-01153, предоставленную Обществу с ограниченной ответственностью «Булат Капитал» (ОГРН 1247700280046; ИНН 9703178040), на основании заявления об отказе от лицензии.</w:t>
        </w:r>
        <w:r>
          <w:rPr>
            <w:webHidden/>
          </w:rPr>
          <w:tab/>
        </w:r>
        <w:r>
          <w:rPr>
            <w:webHidden/>
          </w:rPr>
          <w:fldChar w:fldCharType="begin"/>
        </w:r>
        <w:r>
          <w:rPr>
            <w:webHidden/>
          </w:rPr>
          <w:instrText xml:space="preserve"> PAGEREF _Toc224626809 \h </w:instrText>
        </w:r>
        <w:r>
          <w:rPr>
            <w:webHidden/>
          </w:rPr>
        </w:r>
        <w:r>
          <w:rPr>
            <w:webHidden/>
          </w:rPr>
          <w:fldChar w:fldCharType="separate"/>
        </w:r>
        <w:r w:rsidR="00044CFA">
          <w:rPr>
            <w:webHidden/>
          </w:rPr>
          <w:t>17</w:t>
        </w:r>
        <w:r>
          <w:rPr>
            <w:webHidden/>
          </w:rPr>
          <w:fldChar w:fldCharType="end"/>
        </w:r>
      </w:hyperlink>
    </w:p>
    <w:p w14:paraId="038AEF0B" w14:textId="18B2857E" w:rsidR="00294C09" w:rsidRDefault="00294C09">
      <w:pPr>
        <w:pStyle w:val="12"/>
        <w:tabs>
          <w:tab w:val="right" w:leader="dot" w:pos="9061"/>
        </w:tabs>
        <w:rPr>
          <w:rFonts w:asciiTheme="minorHAnsi" w:eastAsiaTheme="minorEastAsia" w:hAnsiTheme="minorHAnsi" w:cstheme="minorBidi"/>
          <w:b w:val="0"/>
          <w:noProof/>
          <w:sz w:val="22"/>
          <w:szCs w:val="22"/>
        </w:rPr>
      </w:pPr>
      <w:hyperlink w:anchor="_Toc224626810" w:history="1">
        <w:r w:rsidRPr="0033175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_Toc224626810 \h </w:instrText>
        </w:r>
        <w:r>
          <w:rPr>
            <w:noProof/>
            <w:webHidden/>
          </w:rPr>
        </w:r>
        <w:r>
          <w:rPr>
            <w:noProof/>
            <w:webHidden/>
          </w:rPr>
          <w:fldChar w:fldCharType="separate"/>
        </w:r>
        <w:r w:rsidR="00044CFA">
          <w:rPr>
            <w:noProof/>
            <w:webHidden/>
          </w:rPr>
          <w:t>17</w:t>
        </w:r>
        <w:r>
          <w:rPr>
            <w:noProof/>
            <w:webHidden/>
          </w:rPr>
          <w:fldChar w:fldCharType="end"/>
        </w:r>
      </w:hyperlink>
    </w:p>
    <w:p w14:paraId="0401316C" w14:textId="10C3FA07"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11" w:history="1">
        <w:r w:rsidRPr="00331751">
          <w:rPr>
            <w:rStyle w:val="a3"/>
            <w:noProof/>
          </w:rPr>
          <w:t>Rutube, 16.03.2026, Программа долгосрочных сбережений (ПДС): плюсы, минусы и итоги за 2025 год. Кому подходит ПДС?</w:t>
        </w:r>
        <w:r>
          <w:rPr>
            <w:noProof/>
            <w:webHidden/>
          </w:rPr>
          <w:tab/>
        </w:r>
        <w:r>
          <w:rPr>
            <w:noProof/>
            <w:webHidden/>
          </w:rPr>
          <w:fldChar w:fldCharType="begin"/>
        </w:r>
        <w:r>
          <w:rPr>
            <w:noProof/>
            <w:webHidden/>
          </w:rPr>
          <w:instrText xml:space="preserve"> PAGEREF _Toc224626811 \h </w:instrText>
        </w:r>
        <w:r>
          <w:rPr>
            <w:noProof/>
            <w:webHidden/>
          </w:rPr>
        </w:r>
        <w:r>
          <w:rPr>
            <w:noProof/>
            <w:webHidden/>
          </w:rPr>
          <w:fldChar w:fldCharType="separate"/>
        </w:r>
        <w:r w:rsidR="00044CFA">
          <w:rPr>
            <w:noProof/>
            <w:webHidden/>
          </w:rPr>
          <w:t>17</w:t>
        </w:r>
        <w:r>
          <w:rPr>
            <w:noProof/>
            <w:webHidden/>
          </w:rPr>
          <w:fldChar w:fldCharType="end"/>
        </w:r>
      </w:hyperlink>
    </w:p>
    <w:p w14:paraId="3CD1A718" w14:textId="5C3F35FB" w:rsidR="00294C09" w:rsidRDefault="00294C09">
      <w:pPr>
        <w:pStyle w:val="31"/>
        <w:rPr>
          <w:rFonts w:asciiTheme="minorHAnsi" w:eastAsiaTheme="minorEastAsia" w:hAnsiTheme="minorHAnsi" w:cstheme="minorBidi"/>
          <w:sz w:val="22"/>
          <w:szCs w:val="22"/>
        </w:rPr>
      </w:pPr>
      <w:hyperlink w:anchor="_Toc224626812" w:history="1">
        <w:r w:rsidRPr="00331751">
          <w:rPr>
            <w:rStyle w:val="a3"/>
          </w:rPr>
          <w:t>Пенсия - кажется, что это далекое и довольно абстрактное будущее. Но это не так. Конкретные шаги для своего спокойствия через несколько десятков лет стоит сделать уже сейчас. Один из вариантов - ПДС.</w:t>
        </w:r>
        <w:r>
          <w:rPr>
            <w:webHidden/>
          </w:rPr>
          <w:tab/>
        </w:r>
        <w:r>
          <w:rPr>
            <w:webHidden/>
          </w:rPr>
          <w:fldChar w:fldCharType="begin"/>
        </w:r>
        <w:r>
          <w:rPr>
            <w:webHidden/>
          </w:rPr>
          <w:instrText xml:space="preserve"> PAGEREF _Toc224626812 \h </w:instrText>
        </w:r>
        <w:r>
          <w:rPr>
            <w:webHidden/>
          </w:rPr>
        </w:r>
        <w:r>
          <w:rPr>
            <w:webHidden/>
          </w:rPr>
          <w:fldChar w:fldCharType="separate"/>
        </w:r>
        <w:r w:rsidR="00044CFA">
          <w:rPr>
            <w:webHidden/>
          </w:rPr>
          <w:t>17</w:t>
        </w:r>
        <w:r>
          <w:rPr>
            <w:webHidden/>
          </w:rPr>
          <w:fldChar w:fldCharType="end"/>
        </w:r>
      </w:hyperlink>
    </w:p>
    <w:p w14:paraId="520419A9" w14:textId="219CD881"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13" w:history="1">
        <w:r w:rsidRPr="00331751">
          <w:rPr>
            <w:rStyle w:val="a3"/>
            <w:noProof/>
          </w:rPr>
          <w:t>РИА Новости, 17.03.2026, Правительство хочет, чтобы 40% сбережений россиян были долгосрочными</w:t>
        </w:r>
        <w:r>
          <w:rPr>
            <w:noProof/>
            <w:webHidden/>
          </w:rPr>
          <w:tab/>
        </w:r>
        <w:r>
          <w:rPr>
            <w:noProof/>
            <w:webHidden/>
          </w:rPr>
          <w:fldChar w:fldCharType="begin"/>
        </w:r>
        <w:r>
          <w:rPr>
            <w:noProof/>
            <w:webHidden/>
          </w:rPr>
          <w:instrText xml:space="preserve"> PAGEREF _Toc224626813 \h </w:instrText>
        </w:r>
        <w:r>
          <w:rPr>
            <w:noProof/>
            <w:webHidden/>
          </w:rPr>
        </w:r>
        <w:r>
          <w:rPr>
            <w:noProof/>
            <w:webHidden/>
          </w:rPr>
          <w:fldChar w:fldCharType="separate"/>
        </w:r>
        <w:r w:rsidR="00044CFA">
          <w:rPr>
            <w:noProof/>
            <w:webHidden/>
          </w:rPr>
          <w:t>18</w:t>
        </w:r>
        <w:r>
          <w:rPr>
            <w:noProof/>
            <w:webHidden/>
          </w:rPr>
          <w:fldChar w:fldCharType="end"/>
        </w:r>
      </w:hyperlink>
    </w:p>
    <w:p w14:paraId="02594F5A" w14:textId="0E9BA824" w:rsidR="00294C09" w:rsidRDefault="00294C09">
      <w:pPr>
        <w:pStyle w:val="31"/>
        <w:rPr>
          <w:rFonts w:asciiTheme="minorHAnsi" w:eastAsiaTheme="minorEastAsia" w:hAnsiTheme="minorHAnsi" w:cstheme="minorBidi"/>
          <w:sz w:val="22"/>
          <w:szCs w:val="22"/>
        </w:rPr>
      </w:pPr>
      <w:hyperlink w:anchor="_Toc224626814" w:history="1">
        <w:r w:rsidRPr="00331751">
          <w:rPr>
            <w:rStyle w:val="a3"/>
          </w:rPr>
          <w:t>Долгосрочные сбережения россиян к 2030 году должны составлять 40% от всех накоплений, следует из документов правительства, с которыми ознакомилось РИА Новости.</w:t>
        </w:r>
        <w:r>
          <w:rPr>
            <w:webHidden/>
          </w:rPr>
          <w:tab/>
        </w:r>
        <w:r>
          <w:rPr>
            <w:webHidden/>
          </w:rPr>
          <w:fldChar w:fldCharType="begin"/>
        </w:r>
        <w:r>
          <w:rPr>
            <w:webHidden/>
          </w:rPr>
          <w:instrText xml:space="preserve"> PAGEREF _Toc224626814 \h </w:instrText>
        </w:r>
        <w:r>
          <w:rPr>
            <w:webHidden/>
          </w:rPr>
        </w:r>
        <w:r>
          <w:rPr>
            <w:webHidden/>
          </w:rPr>
          <w:fldChar w:fldCharType="separate"/>
        </w:r>
        <w:r w:rsidR="00044CFA">
          <w:rPr>
            <w:webHidden/>
          </w:rPr>
          <w:t>18</w:t>
        </w:r>
        <w:r>
          <w:rPr>
            <w:webHidden/>
          </w:rPr>
          <w:fldChar w:fldCharType="end"/>
        </w:r>
      </w:hyperlink>
    </w:p>
    <w:p w14:paraId="3745D2D6" w14:textId="5DD3DE9D"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15" w:history="1">
        <w:r w:rsidRPr="00331751">
          <w:rPr>
            <w:rStyle w:val="a3"/>
            <w:noProof/>
          </w:rPr>
          <w:t>ПРАЙМ, 17.03.2026, Россияне начали получать уведомления о налоговых вычетах</w:t>
        </w:r>
        <w:r>
          <w:rPr>
            <w:noProof/>
            <w:webHidden/>
          </w:rPr>
          <w:tab/>
        </w:r>
        <w:r>
          <w:rPr>
            <w:noProof/>
            <w:webHidden/>
          </w:rPr>
          <w:fldChar w:fldCharType="begin"/>
        </w:r>
        <w:r>
          <w:rPr>
            <w:noProof/>
            <w:webHidden/>
          </w:rPr>
          <w:instrText xml:space="preserve"> PAGEREF _Toc224626815 \h </w:instrText>
        </w:r>
        <w:r>
          <w:rPr>
            <w:noProof/>
            <w:webHidden/>
          </w:rPr>
        </w:r>
        <w:r>
          <w:rPr>
            <w:noProof/>
            <w:webHidden/>
          </w:rPr>
          <w:fldChar w:fldCharType="separate"/>
        </w:r>
        <w:r w:rsidR="00044CFA">
          <w:rPr>
            <w:noProof/>
            <w:webHidden/>
          </w:rPr>
          <w:t>18</w:t>
        </w:r>
        <w:r>
          <w:rPr>
            <w:noProof/>
            <w:webHidden/>
          </w:rPr>
          <w:fldChar w:fldCharType="end"/>
        </w:r>
      </w:hyperlink>
    </w:p>
    <w:p w14:paraId="0CB63CDB" w14:textId="1AD55825" w:rsidR="00294C09" w:rsidRDefault="00294C09">
      <w:pPr>
        <w:pStyle w:val="31"/>
        <w:rPr>
          <w:rFonts w:asciiTheme="minorHAnsi" w:eastAsiaTheme="minorEastAsia" w:hAnsiTheme="minorHAnsi" w:cstheme="minorBidi"/>
          <w:sz w:val="22"/>
          <w:szCs w:val="22"/>
        </w:rPr>
      </w:pPr>
      <w:hyperlink w:anchor="_Toc224626816" w:history="1">
        <w:r w:rsidRPr="00331751">
          <w:rPr>
            <w:rStyle w:val="a3"/>
          </w:rPr>
          <w:t>Российские налогоплательщики начали получать письма от Федеральной налоговой службы о положенных им в упрощенном порядке налоговых вычетах за участие в программе долгосрочных сбережений (ПДС), убедился корреспондент РИА Новости.</w:t>
        </w:r>
        <w:r>
          <w:rPr>
            <w:webHidden/>
          </w:rPr>
          <w:tab/>
        </w:r>
        <w:r>
          <w:rPr>
            <w:webHidden/>
          </w:rPr>
          <w:fldChar w:fldCharType="begin"/>
        </w:r>
        <w:r>
          <w:rPr>
            <w:webHidden/>
          </w:rPr>
          <w:instrText xml:space="preserve"> PAGEREF _Toc224626816 \h </w:instrText>
        </w:r>
        <w:r>
          <w:rPr>
            <w:webHidden/>
          </w:rPr>
        </w:r>
        <w:r>
          <w:rPr>
            <w:webHidden/>
          </w:rPr>
          <w:fldChar w:fldCharType="separate"/>
        </w:r>
        <w:r w:rsidR="00044CFA">
          <w:rPr>
            <w:webHidden/>
          </w:rPr>
          <w:t>18</w:t>
        </w:r>
        <w:r>
          <w:rPr>
            <w:webHidden/>
          </w:rPr>
          <w:fldChar w:fldCharType="end"/>
        </w:r>
      </w:hyperlink>
    </w:p>
    <w:p w14:paraId="46495142" w14:textId="65A63731"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17" w:history="1">
        <w:r w:rsidRPr="00331751">
          <w:rPr>
            <w:rStyle w:val="a3"/>
            <w:noProof/>
          </w:rPr>
          <w:t>Газета.ру, 16.03.2026, Программа долгосрочных сбережений в 2026 году: что это такое, как работает, условия участия, плюсы и минусы</w:t>
        </w:r>
        <w:r>
          <w:rPr>
            <w:noProof/>
            <w:webHidden/>
          </w:rPr>
          <w:tab/>
        </w:r>
        <w:r>
          <w:rPr>
            <w:noProof/>
            <w:webHidden/>
          </w:rPr>
          <w:fldChar w:fldCharType="begin"/>
        </w:r>
        <w:r>
          <w:rPr>
            <w:noProof/>
            <w:webHidden/>
          </w:rPr>
          <w:instrText xml:space="preserve"> PAGEREF _Toc224626817 \h </w:instrText>
        </w:r>
        <w:r>
          <w:rPr>
            <w:noProof/>
            <w:webHidden/>
          </w:rPr>
        </w:r>
        <w:r>
          <w:rPr>
            <w:noProof/>
            <w:webHidden/>
          </w:rPr>
          <w:fldChar w:fldCharType="separate"/>
        </w:r>
        <w:r w:rsidR="00044CFA">
          <w:rPr>
            <w:noProof/>
            <w:webHidden/>
          </w:rPr>
          <w:t>19</w:t>
        </w:r>
        <w:r>
          <w:rPr>
            <w:noProof/>
            <w:webHidden/>
          </w:rPr>
          <w:fldChar w:fldCharType="end"/>
        </w:r>
      </w:hyperlink>
    </w:p>
    <w:p w14:paraId="05BF378F" w14:textId="0141D138" w:rsidR="00294C09" w:rsidRDefault="00294C09">
      <w:pPr>
        <w:pStyle w:val="31"/>
        <w:rPr>
          <w:rFonts w:asciiTheme="minorHAnsi" w:eastAsiaTheme="minorEastAsia" w:hAnsiTheme="minorHAnsi" w:cstheme="minorBidi"/>
          <w:sz w:val="22"/>
          <w:szCs w:val="22"/>
        </w:rPr>
      </w:pPr>
      <w:hyperlink w:anchor="_Toc224626818" w:history="1">
        <w:r w:rsidRPr="00331751">
          <w:rPr>
            <w:rStyle w:val="a3"/>
          </w:rPr>
          <w:t>В стране растет популярность программы долгосрочных сбережений (ПДС). По данным Минфина России, количество участников превысило 10,5 млн человек. Как работает эта программа, что она дает, кому доступна и как эффективнее копить на пенсию — в материале «Газеты.Ru».</w:t>
        </w:r>
        <w:r>
          <w:rPr>
            <w:webHidden/>
          </w:rPr>
          <w:tab/>
        </w:r>
        <w:r>
          <w:rPr>
            <w:webHidden/>
          </w:rPr>
          <w:fldChar w:fldCharType="begin"/>
        </w:r>
        <w:r>
          <w:rPr>
            <w:webHidden/>
          </w:rPr>
          <w:instrText xml:space="preserve"> PAGEREF _Toc224626818 \h </w:instrText>
        </w:r>
        <w:r>
          <w:rPr>
            <w:webHidden/>
          </w:rPr>
        </w:r>
        <w:r>
          <w:rPr>
            <w:webHidden/>
          </w:rPr>
          <w:fldChar w:fldCharType="separate"/>
        </w:r>
        <w:r w:rsidR="00044CFA">
          <w:rPr>
            <w:webHidden/>
          </w:rPr>
          <w:t>19</w:t>
        </w:r>
        <w:r>
          <w:rPr>
            <w:webHidden/>
          </w:rPr>
          <w:fldChar w:fldCharType="end"/>
        </w:r>
      </w:hyperlink>
    </w:p>
    <w:p w14:paraId="13C30F9E" w14:textId="145113F3"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19" w:history="1">
        <w:r w:rsidRPr="00331751">
          <w:rPr>
            <w:rStyle w:val="a3"/>
            <w:noProof/>
          </w:rPr>
          <w:t>Агентство страховых новостей, 16.03.2026, Анатолий Аксаков: «Банки и страховщики должны договариваться самостоятельно»</w:t>
        </w:r>
        <w:r>
          <w:rPr>
            <w:noProof/>
            <w:webHidden/>
          </w:rPr>
          <w:tab/>
        </w:r>
        <w:r>
          <w:rPr>
            <w:noProof/>
            <w:webHidden/>
          </w:rPr>
          <w:fldChar w:fldCharType="begin"/>
        </w:r>
        <w:r>
          <w:rPr>
            <w:noProof/>
            <w:webHidden/>
          </w:rPr>
          <w:instrText xml:space="preserve"> PAGEREF _Toc224626819 \h </w:instrText>
        </w:r>
        <w:r>
          <w:rPr>
            <w:noProof/>
            <w:webHidden/>
          </w:rPr>
        </w:r>
        <w:r>
          <w:rPr>
            <w:noProof/>
            <w:webHidden/>
          </w:rPr>
          <w:fldChar w:fldCharType="separate"/>
        </w:r>
        <w:r w:rsidR="00044CFA">
          <w:rPr>
            <w:noProof/>
            <w:webHidden/>
          </w:rPr>
          <w:t>23</w:t>
        </w:r>
        <w:r>
          <w:rPr>
            <w:noProof/>
            <w:webHidden/>
          </w:rPr>
          <w:fldChar w:fldCharType="end"/>
        </w:r>
      </w:hyperlink>
    </w:p>
    <w:p w14:paraId="3D3AC962" w14:textId="4525ED72" w:rsidR="00294C09" w:rsidRDefault="00294C09">
      <w:pPr>
        <w:pStyle w:val="31"/>
        <w:rPr>
          <w:rFonts w:asciiTheme="minorHAnsi" w:eastAsiaTheme="minorEastAsia" w:hAnsiTheme="minorHAnsi" w:cstheme="minorBidi"/>
          <w:sz w:val="22"/>
          <w:szCs w:val="22"/>
        </w:rPr>
      </w:pPr>
      <w:hyperlink w:anchor="_Toc224626820" w:history="1">
        <w:r w:rsidRPr="00331751">
          <w:rPr>
            <w:rStyle w:val="a3"/>
          </w:rPr>
          <w:t>Как регулировать банковские комиссии, кто должен платить за повышение НДС, когда страховщиков включат в систему ПДС, ждать ли отказа от натурального возмещения в ОСАГО - об этом, а также будущем страхового рынка в России в интервью главному редактору АСН Александру Головину рассказал председатель комитета Госдумы по финансовому рынку.</w:t>
        </w:r>
        <w:r>
          <w:rPr>
            <w:webHidden/>
          </w:rPr>
          <w:tab/>
        </w:r>
        <w:r>
          <w:rPr>
            <w:webHidden/>
          </w:rPr>
          <w:fldChar w:fldCharType="begin"/>
        </w:r>
        <w:r>
          <w:rPr>
            <w:webHidden/>
          </w:rPr>
          <w:instrText xml:space="preserve"> PAGEREF _Toc224626820 \h </w:instrText>
        </w:r>
        <w:r>
          <w:rPr>
            <w:webHidden/>
          </w:rPr>
        </w:r>
        <w:r>
          <w:rPr>
            <w:webHidden/>
          </w:rPr>
          <w:fldChar w:fldCharType="separate"/>
        </w:r>
        <w:r w:rsidR="00044CFA">
          <w:rPr>
            <w:webHidden/>
          </w:rPr>
          <w:t>23</w:t>
        </w:r>
        <w:r>
          <w:rPr>
            <w:webHidden/>
          </w:rPr>
          <w:fldChar w:fldCharType="end"/>
        </w:r>
      </w:hyperlink>
    </w:p>
    <w:p w14:paraId="134C9C28" w14:textId="030E245A"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21" w:history="1">
        <w:r w:rsidRPr="00331751">
          <w:rPr>
            <w:rStyle w:val="a3"/>
            <w:noProof/>
          </w:rPr>
          <w:t>БанкИнформ (Екатеринбург), 16.03.2026, Средства клиентов НПФ ВТБ по ПДС достигли 140 млрд рублей</w:t>
        </w:r>
        <w:r>
          <w:rPr>
            <w:noProof/>
            <w:webHidden/>
          </w:rPr>
          <w:tab/>
        </w:r>
        <w:r>
          <w:rPr>
            <w:noProof/>
            <w:webHidden/>
          </w:rPr>
          <w:fldChar w:fldCharType="begin"/>
        </w:r>
        <w:r>
          <w:rPr>
            <w:noProof/>
            <w:webHidden/>
          </w:rPr>
          <w:instrText xml:space="preserve"> PAGEREF _Toc224626821 \h </w:instrText>
        </w:r>
        <w:r>
          <w:rPr>
            <w:noProof/>
            <w:webHidden/>
          </w:rPr>
        </w:r>
        <w:r>
          <w:rPr>
            <w:noProof/>
            <w:webHidden/>
          </w:rPr>
          <w:fldChar w:fldCharType="separate"/>
        </w:r>
        <w:r w:rsidR="00044CFA">
          <w:rPr>
            <w:noProof/>
            <w:webHidden/>
          </w:rPr>
          <w:t>28</w:t>
        </w:r>
        <w:r>
          <w:rPr>
            <w:noProof/>
            <w:webHidden/>
          </w:rPr>
          <w:fldChar w:fldCharType="end"/>
        </w:r>
      </w:hyperlink>
    </w:p>
    <w:p w14:paraId="7D0F5F0D" w14:textId="08768865" w:rsidR="00294C09" w:rsidRDefault="00294C09">
      <w:pPr>
        <w:pStyle w:val="31"/>
        <w:rPr>
          <w:rFonts w:asciiTheme="minorHAnsi" w:eastAsiaTheme="minorEastAsia" w:hAnsiTheme="minorHAnsi" w:cstheme="minorBidi"/>
          <w:sz w:val="22"/>
          <w:szCs w:val="22"/>
        </w:rPr>
      </w:pPr>
      <w:hyperlink w:anchor="_Toc224626822" w:history="1">
        <w:r w:rsidRPr="00331751">
          <w:rPr>
            <w:rStyle w:val="a3"/>
          </w:rPr>
          <w:t>В конце февраля средства на счетах более 1,2 млн участников программы долгосрочных сбережений (ПДС) в НПФ ВТБ достигли почти 140 млрд рублей с учетом инвестиционного дохода и переведенных в программу накоплений ОПС.</w:t>
        </w:r>
        <w:r>
          <w:rPr>
            <w:webHidden/>
          </w:rPr>
          <w:tab/>
        </w:r>
        <w:r>
          <w:rPr>
            <w:webHidden/>
          </w:rPr>
          <w:fldChar w:fldCharType="begin"/>
        </w:r>
        <w:r>
          <w:rPr>
            <w:webHidden/>
          </w:rPr>
          <w:instrText xml:space="preserve"> PAGEREF _Toc224626822 \h </w:instrText>
        </w:r>
        <w:r>
          <w:rPr>
            <w:webHidden/>
          </w:rPr>
        </w:r>
        <w:r>
          <w:rPr>
            <w:webHidden/>
          </w:rPr>
          <w:fldChar w:fldCharType="separate"/>
        </w:r>
        <w:r w:rsidR="00044CFA">
          <w:rPr>
            <w:webHidden/>
          </w:rPr>
          <w:t>28</w:t>
        </w:r>
        <w:r>
          <w:rPr>
            <w:webHidden/>
          </w:rPr>
          <w:fldChar w:fldCharType="end"/>
        </w:r>
      </w:hyperlink>
    </w:p>
    <w:p w14:paraId="51BE8296" w14:textId="385267ED"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23" w:history="1">
        <w:r w:rsidRPr="00331751">
          <w:rPr>
            <w:rStyle w:val="a3"/>
            <w:noProof/>
          </w:rPr>
          <w:t>Самара говорит, 16.03.2026, Ваши пенсионные накопления заморозят на 5 лет: кого коснутся новые правила ПДС</w:t>
        </w:r>
        <w:r>
          <w:rPr>
            <w:noProof/>
            <w:webHidden/>
          </w:rPr>
          <w:tab/>
        </w:r>
        <w:r>
          <w:rPr>
            <w:noProof/>
            <w:webHidden/>
          </w:rPr>
          <w:fldChar w:fldCharType="begin"/>
        </w:r>
        <w:r>
          <w:rPr>
            <w:noProof/>
            <w:webHidden/>
          </w:rPr>
          <w:instrText xml:space="preserve"> PAGEREF _Toc224626823 \h </w:instrText>
        </w:r>
        <w:r>
          <w:rPr>
            <w:noProof/>
            <w:webHidden/>
          </w:rPr>
        </w:r>
        <w:r>
          <w:rPr>
            <w:noProof/>
            <w:webHidden/>
          </w:rPr>
          <w:fldChar w:fldCharType="separate"/>
        </w:r>
        <w:r w:rsidR="00044CFA">
          <w:rPr>
            <w:noProof/>
            <w:webHidden/>
          </w:rPr>
          <w:t>28</w:t>
        </w:r>
        <w:r>
          <w:rPr>
            <w:noProof/>
            <w:webHidden/>
          </w:rPr>
          <w:fldChar w:fldCharType="end"/>
        </w:r>
      </w:hyperlink>
    </w:p>
    <w:p w14:paraId="14A4A0EB" w14:textId="12E0DEC2" w:rsidR="00294C09" w:rsidRDefault="00294C09">
      <w:pPr>
        <w:pStyle w:val="31"/>
        <w:rPr>
          <w:rFonts w:asciiTheme="minorHAnsi" w:eastAsiaTheme="minorEastAsia" w:hAnsiTheme="minorHAnsi" w:cstheme="minorBidi"/>
          <w:sz w:val="22"/>
          <w:szCs w:val="22"/>
        </w:rPr>
      </w:pPr>
      <w:hyperlink w:anchor="_Toc224626824" w:history="1">
        <w:r w:rsidRPr="00331751">
          <w:rPr>
            <w:rStyle w:val="a3"/>
          </w:rPr>
          <w:t>Минфин готовит изменения в программе долгосрочных сбережений (ПДС), которые затронут всех участников. Ваши пенсионные накопления заморозят на 5 лет: кого коснутся новые правила ПДС.</w:t>
        </w:r>
        <w:r>
          <w:rPr>
            <w:webHidden/>
          </w:rPr>
          <w:tab/>
        </w:r>
        <w:r>
          <w:rPr>
            <w:webHidden/>
          </w:rPr>
          <w:fldChar w:fldCharType="begin"/>
        </w:r>
        <w:r>
          <w:rPr>
            <w:webHidden/>
          </w:rPr>
          <w:instrText xml:space="preserve"> PAGEREF _Toc224626824 \h </w:instrText>
        </w:r>
        <w:r>
          <w:rPr>
            <w:webHidden/>
          </w:rPr>
        </w:r>
        <w:r>
          <w:rPr>
            <w:webHidden/>
          </w:rPr>
          <w:fldChar w:fldCharType="separate"/>
        </w:r>
        <w:r w:rsidR="00044CFA">
          <w:rPr>
            <w:webHidden/>
          </w:rPr>
          <w:t>28</w:t>
        </w:r>
        <w:r>
          <w:rPr>
            <w:webHidden/>
          </w:rPr>
          <w:fldChar w:fldCharType="end"/>
        </w:r>
      </w:hyperlink>
    </w:p>
    <w:p w14:paraId="0ABE047B" w14:textId="24C584AD"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25" w:history="1">
        <w:r w:rsidRPr="00331751">
          <w:rPr>
            <w:rStyle w:val="a3"/>
            <w:noProof/>
          </w:rPr>
          <w:t>Kirov-portal.ru, 16.03.2026, Программа долгосрочных сбережений в ПСБ: как кировчанам накопить на будущее</w:t>
        </w:r>
        <w:r>
          <w:rPr>
            <w:noProof/>
            <w:webHidden/>
          </w:rPr>
          <w:tab/>
        </w:r>
        <w:r>
          <w:rPr>
            <w:noProof/>
            <w:webHidden/>
          </w:rPr>
          <w:fldChar w:fldCharType="begin"/>
        </w:r>
        <w:r>
          <w:rPr>
            <w:noProof/>
            <w:webHidden/>
          </w:rPr>
          <w:instrText xml:space="preserve"> PAGEREF _Toc224626825 \h </w:instrText>
        </w:r>
        <w:r>
          <w:rPr>
            <w:noProof/>
            <w:webHidden/>
          </w:rPr>
        </w:r>
        <w:r>
          <w:rPr>
            <w:noProof/>
            <w:webHidden/>
          </w:rPr>
          <w:fldChar w:fldCharType="separate"/>
        </w:r>
        <w:r w:rsidR="00044CFA">
          <w:rPr>
            <w:noProof/>
            <w:webHidden/>
          </w:rPr>
          <w:t>30</w:t>
        </w:r>
        <w:r>
          <w:rPr>
            <w:noProof/>
            <w:webHidden/>
          </w:rPr>
          <w:fldChar w:fldCharType="end"/>
        </w:r>
      </w:hyperlink>
    </w:p>
    <w:p w14:paraId="36BEA37F" w14:textId="65E7D218" w:rsidR="00294C09" w:rsidRDefault="00294C09">
      <w:pPr>
        <w:pStyle w:val="31"/>
        <w:rPr>
          <w:rFonts w:asciiTheme="minorHAnsi" w:eastAsiaTheme="minorEastAsia" w:hAnsiTheme="minorHAnsi" w:cstheme="minorBidi"/>
          <w:sz w:val="22"/>
          <w:szCs w:val="22"/>
        </w:rPr>
      </w:pPr>
      <w:hyperlink w:anchor="_Toc224626826" w:history="1">
        <w:r w:rsidRPr="00331751">
          <w:rPr>
            <w:rStyle w:val="a3"/>
          </w:rPr>
          <w:t>В Кировской области с января 2024 года реализуется программа долгосрочных сбережений (ПДС). За первый год её работы жители региона заключили уже более 31 тысячи договоров, инвестировав в своё будущее свыше 870 млн рублей. Вместе с экспертами ПАО «Банк ПСБ» рассказываем, как накопить на «подушку безопасности» при участии государства и негосударственным пенсионным фондом (НПФ).</w:t>
        </w:r>
        <w:r>
          <w:rPr>
            <w:webHidden/>
          </w:rPr>
          <w:tab/>
        </w:r>
        <w:r>
          <w:rPr>
            <w:webHidden/>
          </w:rPr>
          <w:fldChar w:fldCharType="begin"/>
        </w:r>
        <w:r>
          <w:rPr>
            <w:webHidden/>
          </w:rPr>
          <w:instrText xml:space="preserve"> PAGEREF _Toc224626826 \h </w:instrText>
        </w:r>
        <w:r>
          <w:rPr>
            <w:webHidden/>
          </w:rPr>
        </w:r>
        <w:r>
          <w:rPr>
            <w:webHidden/>
          </w:rPr>
          <w:fldChar w:fldCharType="separate"/>
        </w:r>
        <w:r w:rsidR="00044CFA">
          <w:rPr>
            <w:webHidden/>
          </w:rPr>
          <w:t>30</w:t>
        </w:r>
        <w:r>
          <w:rPr>
            <w:webHidden/>
          </w:rPr>
          <w:fldChar w:fldCharType="end"/>
        </w:r>
      </w:hyperlink>
    </w:p>
    <w:p w14:paraId="4A931D8C" w14:textId="38324A54" w:rsidR="00294C09" w:rsidRDefault="00294C09">
      <w:pPr>
        <w:pStyle w:val="12"/>
        <w:tabs>
          <w:tab w:val="right" w:leader="dot" w:pos="9061"/>
        </w:tabs>
        <w:rPr>
          <w:rFonts w:asciiTheme="minorHAnsi" w:eastAsiaTheme="minorEastAsia" w:hAnsiTheme="minorHAnsi" w:cstheme="minorBidi"/>
          <w:b w:val="0"/>
          <w:noProof/>
          <w:sz w:val="22"/>
          <w:szCs w:val="22"/>
        </w:rPr>
      </w:pPr>
      <w:hyperlink w:anchor="_Toc224626827" w:history="1">
        <w:r w:rsidRPr="0033175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_Toc224626827 \h </w:instrText>
        </w:r>
        <w:r>
          <w:rPr>
            <w:noProof/>
            <w:webHidden/>
          </w:rPr>
        </w:r>
        <w:r>
          <w:rPr>
            <w:noProof/>
            <w:webHidden/>
          </w:rPr>
          <w:fldChar w:fldCharType="separate"/>
        </w:r>
        <w:r w:rsidR="00044CFA">
          <w:rPr>
            <w:noProof/>
            <w:webHidden/>
          </w:rPr>
          <w:t>32</w:t>
        </w:r>
        <w:r>
          <w:rPr>
            <w:noProof/>
            <w:webHidden/>
          </w:rPr>
          <w:fldChar w:fldCharType="end"/>
        </w:r>
      </w:hyperlink>
    </w:p>
    <w:p w14:paraId="08E1589B" w14:textId="2F97C46C"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28" w:history="1">
        <w:r w:rsidRPr="00331751">
          <w:rPr>
            <w:rStyle w:val="a3"/>
            <w:noProof/>
          </w:rPr>
          <w:t>Общественное телевидение России, 16.03.2026, Ошибки в трудовой книжке уменьшают пенсию. Какие неточности бьют по карману и что с этим делать?</w:t>
        </w:r>
        <w:r>
          <w:rPr>
            <w:noProof/>
            <w:webHidden/>
          </w:rPr>
          <w:tab/>
        </w:r>
        <w:r>
          <w:rPr>
            <w:noProof/>
            <w:webHidden/>
          </w:rPr>
          <w:fldChar w:fldCharType="begin"/>
        </w:r>
        <w:r>
          <w:rPr>
            <w:noProof/>
            <w:webHidden/>
          </w:rPr>
          <w:instrText xml:space="preserve"> PAGEREF _Toc224626828 \h </w:instrText>
        </w:r>
        <w:r>
          <w:rPr>
            <w:noProof/>
            <w:webHidden/>
          </w:rPr>
        </w:r>
        <w:r>
          <w:rPr>
            <w:noProof/>
            <w:webHidden/>
          </w:rPr>
          <w:fldChar w:fldCharType="separate"/>
        </w:r>
        <w:r w:rsidR="00044CFA">
          <w:rPr>
            <w:noProof/>
            <w:webHidden/>
          </w:rPr>
          <w:t>32</w:t>
        </w:r>
        <w:r>
          <w:rPr>
            <w:noProof/>
            <w:webHidden/>
          </w:rPr>
          <w:fldChar w:fldCharType="end"/>
        </w:r>
      </w:hyperlink>
    </w:p>
    <w:p w14:paraId="4810F67E" w14:textId="6830E632" w:rsidR="00294C09" w:rsidRDefault="00294C09">
      <w:pPr>
        <w:pStyle w:val="31"/>
        <w:rPr>
          <w:rFonts w:asciiTheme="minorHAnsi" w:eastAsiaTheme="minorEastAsia" w:hAnsiTheme="minorHAnsi" w:cstheme="minorBidi"/>
          <w:sz w:val="22"/>
          <w:szCs w:val="22"/>
        </w:rPr>
      </w:pPr>
      <w:hyperlink w:anchor="_Toc224626829" w:history="1">
        <w:r w:rsidRPr="00331751">
          <w:rPr>
            <w:rStyle w:val="a3"/>
          </w:rPr>
          <w:t>Размер пенсии может стать значительно меньше из-за ошибок в трудовой книжке. Какие неточности способны вычеркнуть из стажа годы официальной работы, и что с ними можно сделать, разбирался ОТР.</w:t>
        </w:r>
        <w:r>
          <w:rPr>
            <w:webHidden/>
          </w:rPr>
          <w:tab/>
        </w:r>
        <w:r>
          <w:rPr>
            <w:webHidden/>
          </w:rPr>
          <w:fldChar w:fldCharType="begin"/>
        </w:r>
        <w:r>
          <w:rPr>
            <w:webHidden/>
          </w:rPr>
          <w:instrText xml:space="preserve"> PAGEREF _Toc224626829 \h </w:instrText>
        </w:r>
        <w:r>
          <w:rPr>
            <w:webHidden/>
          </w:rPr>
        </w:r>
        <w:r>
          <w:rPr>
            <w:webHidden/>
          </w:rPr>
          <w:fldChar w:fldCharType="separate"/>
        </w:r>
        <w:r w:rsidR="00044CFA">
          <w:rPr>
            <w:webHidden/>
          </w:rPr>
          <w:t>32</w:t>
        </w:r>
        <w:r>
          <w:rPr>
            <w:webHidden/>
          </w:rPr>
          <w:fldChar w:fldCharType="end"/>
        </w:r>
      </w:hyperlink>
    </w:p>
    <w:p w14:paraId="4DCD24DA" w14:textId="7B59E783"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30" w:history="1">
        <w:r w:rsidRPr="00331751">
          <w:rPr>
            <w:rStyle w:val="a3"/>
            <w:noProof/>
          </w:rPr>
          <w:t>Парламентская газета, 16.03.2026, Какие ошибки в трудовой книжке могут повлиять на размер пенсий</w:t>
        </w:r>
        <w:r>
          <w:rPr>
            <w:noProof/>
            <w:webHidden/>
          </w:rPr>
          <w:tab/>
        </w:r>
        <w:r>
          <w:rPr>
            <w:noProof/>
            <w:webHidden/>
          </w:rPr>
          <w:fldChar w:fldCharType="begin"/>
        </w:r>
        <w:r>
          <w:rPr>
            <w:noProof/>
            <w:webHidden/>
          </w:rPr>
          <w:instrText xml:space="preserve"> PAGEREF _Toc224626830 \h </w:instrText>
        </w:r>
        <w:r>
          <w:rPr>
            <w:noProof/>
            <w:webHidden/>
          </w:rPr>
        </w:r>
        <w:r>
          <w:rPr>
            <w:noProof/>
            <w:webHidden/>
          </w:rPr>
          <w:fldChar w:fldCharType="separate"/>
        </w:r>
        <w:r w:rsidR="00044CFA">
          <w:rPr>
            <w:noProof/>
            <w:webHidden/>
          </w:rPr>
          <w:t>34</w:t>
        </w:r>
        <w:r>
          <w:rPr>
            <w:noProof/>
            <w:webHidden/>
          </w:rPr>
          <w:fldChar w:fldCharType="end"/>
        </w:r>
      </w:hyperlink>
    </w:p>
    <w:p w14:paraId="520B9A4F" w14:textId="5DF6718C" w:rsidR="00294C09" w:rsidRDefault="00294C09">
      <w:pPr>
        <w:pStyle w:val="31"/>
        <w:rPr>
          <w:rFonts w:asciiTheme="minorHAnsi" w:eastAsiaTheme="minorEastAsia" w:hAnsiTheme="minorHAnsi" w:cstheme="minorBidi"/>
          <w:sz w:val="22"/>
          <w:szCs w:val="22"/>
        </w:rPr>
      </w:pPr>
      <w:hyperlink w:anchor="_Toc224626831" w:history="1">
        <w:r w:rsidRPr="00331751">
          <w:rPr>
            <w:rStyle w:val="a3"/>
          </w:rPr>
          <w:t>Некорректные исправления в трудовой книжке, расхождение сведений в документах с паспортными данными, отсутствие в книжке информации о переименовании организации, где человек трудился — таков неполный перечень причин, по которым выходящему на заслуженный отдых человеку могут назначить меньший размер пенсии, чем ему положен. Как избежать подобных ситуаций — в материале «Парламентской газеты».</w:t>
        </w:r>
        <w:r>
          <w:rPr>
            <w:webHidden/>
          </w:rPr>
          <w:tab/>
        </w:r>
        <w:r>
          <w:rPr>
            <w:webHidden/>
          </w:rPr>
          <w:fldChar w:fldCharType="begin"/>
        </w:r>
        <w:r>
          <w:rPr>
            <w:webHidden/>
          </w:rPr>
          <w:instrText xml:space="preserve"> PAGEREF _Toc224626831 \h </w:instrText>
        </w:r>
        <w:r>
          <w:rPr>
            <w:webHidden/>
          </w:rPr>
        </w:r>
        <w:r>
          <w:rPr>
            <w:webHidden/>
          </w:rPr>
          <w:fldChar w:fldCharType="separate"/>
        </w:r>
        <w:r w:rsidR="00044CFA">
          <w:rPr>
            <w:webHidden/>
          </w:rPr>
          <w:t>34</w:t>
        </w:r>
        <w:r>
          <w:rPr>
            <w:webHidden/>
          </w:rPr>
          <w:fldChar w:fldCharType="end"/>
        </w:r>
      </w:hyperlink>
    </w:p>
    <w:p w14:paraId="222B9DBF" w14:textId="03B2B7BF"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32" w:history="1">
        <w:r w:rsidRPr="00331751">
          <w:rPr>
            <w:rStyle w:val="a3"/>
            <w:noProof/>
          </w:rPr>
          <w:t>Известия, 17.03.2026, Социальные пенсии проиндексируют в России: названы сумма и дата повышения</w:t>
        </w:r>
        <w:r>
          <w:rPr>
            <w:noProof/>
            <w:webHidden/>
          </w:rPr>
          <w:tab/>
        </w:r>
        <w:r>
          <w:rPr>
            <w:noProof/>
            <w:webHidden/>
          </w:rPr>
          <w:fldChar w:fldCharType="begin"/>
        </w:r>
        <w:r>
          <w:rPr>
            <w:noProof/>
            <w:webHidden/>
          </w:rPr>
          <w:instrText xml:space="preserve"> PAGEREF _Toc224626832 \h </w:instrText>
        </w:r>
        <w:r>
          <w:rPr>
            <w:noProof/>
            <w:webHidden/>
          </w:rPr>
        </w:r>
        <w:r>
          <w:rPr>
            <w:noProof/>
            <w:webHidden/>
          </w:rPr>
          <w:fldChar w:fldCharType="separate"/>
        </w:r>
        <w:r w:rsidR="00044CFA">
          <w:rPr>
            <w:noProof/>
            <w:webHidden/>
          </w:rPr>
          <w:t>36</w:t>
        </w:r>
        <w:r>
          <w:rPr>
            <w:noProof/>
            <w:webHidden/>
          </w:rPr>
          <w:fldChar w:fldCharType="end"/>
        </w:r>
      </w:hyperlink>
    </w:p>
    <w:p w14:paraId="7E4F6214" w14:textId="7B289BB5" w:rsidR="00294C09" w:rsidRDefault="00294C09">
      <w:pPr>
        <w:pStyle w:val="31"/>
        <w:rPr>
          <w:rFonts w:asciiTheme="minorHAnsi" w:eastAsiaTheme="minorEastAsia" w:hAnsiTheme="minorHAnsi" w:cstheme="minorBidi"/>
          <w:sz w:val="22"/>
          <w:szCs w:val="22"/>
        </w:rPr>
      </w:pPr>
      <w:hyperlink w:anchor="_Toc224626833" w:history="1">
        <w:r w:rsidRPr="00331751">
          <w:rPr>
            <w:rStyle w:val="a3"/>
          </w:rPr>
          <w:t>С 1 апреля 2026 года в России пройдет индексация социальных пенсий и пенсий по государственному пенсионному обеспечению. Выплаты увеличатся на 6,8%, а повышение коснется около 4,3 млн россиян. В бюджете Социального фонда России на апрельское повышение предусмотрено около 44 млрд рублей. Подробнее о том, кому повысят выплаты и как изменятся размеры пенсий, - в материале «Известий».</w:t>
        </w:r>
        <w:r>
          <w:rPr>
            <w:webHidden/>
          </w:rPr>
          <w:tab/>
        </w:r>
        <w:r>
          <w:rPr>
            <w:webHidden/>
          </w:rPr>
          <w:fldChar w:fldCharType="begin"/>
        </w:r>
        <w:r>
          <w:rPr>
            <w:webHidden/>
          </w:rPr>
          <w:instrText xml:space="preserve"> PAGEREF _Toc224626833 \h </w:instrText>
        </w:r>
        <w:r>
          <w:rPr>
            <w:webHidden/>
          </w:rPr>
        </w:r>
        <w:r>
          <w:rPr>
            <w:webHidden/>
          </w:rPr>
          <w:fldChar w:fldCharType="separate"/>
        </w:r>
        <w:r w:rsidR="00044CFA">
          <w:rPr>
            <w:webHidden/>
          </w:rPr>
          <w:t>36</w:t>
        </w:r>
        <w:r>
          <w:rPr>
            <w:webHidden/>
          </w:rPr>
          <w:fldChar w:fldCharType="end"/>
        </w:r>
      </w:hyperlink>
    </w:p>
    <w:p w14:paraId="46729439" w14:textId="3D315B76"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34" w:history="1">
        <w:r w:rsidRPr="00331751">
          <w:rPr>
            <w:rStyle w:val="a3"/>
            <w:noProof/>
          </w:rPr>
          <w:t>Российская газета, 17.03.2026, Выгоды не получится: в каких случаях покупать пенсионные баллы не имеет смысла</w:t>
        </w:r>
        <w:r>
          <w:rPr>
            <w:noProof/>
            <w:webHidden/>
          </w:rPr>
          <w:tab/>
        </w:r>
        <w:r>
          <w:rPr>
            <w:noProof/>
            <w:webHidden/>
          </w:rPr>
          <w:fldChar w:fldCharType="begin"/>
        </w:r>
        <w:r>
          <w:rPr>
            <w:noProof/>
            <w:webHidden/>
          </w:rPr>
          <w:instrText xml:space="preserve"> PAGEREF _Toc224626834 \h </w:instrText>
        </w:r>
        <w:r>
          <w:rPr>
            <w:noProof/>
            <w:webHidden/>
          </w:rPr>
        </w:r>
        <w:r>
          <w:rPr>
            <w:noProof/>
            <w:webHidden/>
          </w:rPr>
          <w:fldChar w:fldCharType="separate"/>
        </w:r>
        <w:r w:rsidR="00044CFA">
          <w:rPr>
            <w:noProof/>
            <w:webHidden/>
          </w:rPr>
          <w:t>38</w:t>
        </w:r>
        <w:r>
          <w:rPr>
            <w:noProof/>
            <w:webHidden/>
          </w:rPr>
          <w:fldChar w:fldCharType="end"/>
        </w:r>
      </w:hyperlink>
    </w:p>
    <w:p w14:paraId="34AD2B65" w14:textId="5E78AB43" w:rsidR="00294C09" w:rsidRDefault="00294C09">
      <w:pPr>
        <w:pStyle w:val="31"/>
        <w:rPr>
          <w:rFonts w:asciiTheme="minorHAnsi" w:eastAsiaTheme="minorEastAsia" w:hAnsiTheme="minorHAnsi" w:cstheme="minorBidi"/>
          <w:sz w:val="22"/>
          <w:szCs w:val="22"/>
        </w:rPr>
      </w:pPr>
      <w:hyperlink w:anchor="_Toc224626835" w:history="1">
        <w:r w:rsidRPr="00331751">
          <w:rPr>
            <w:rStyle w:val="a3"/>
          </w:rPr>
          <w:t>Если пенсионный возраст наступил, а трудового стажа или пенсионных баллов не хватает, их можно заработать или докупить, рассказала «РГ» доцент кафедры институциональной экономики Государственного университета управления Светлана Сазанова.</w:t>
        </w:r>
        <w:r>
          <w:rPr>
            <w:webHidden/>
          </w:rPr>
          <w:tab/>
        </w:r>
        <w:r>
          <w:rPr>
            <w:webHidden/>
          </w:rPr>
          <w:fldChar w:fldCharType="begin"/>
        </w:r>
        <w:r>
          <w:rPr>
            <w:webHidden/>
          </w:rPr>
          <w:instrText xml:space="preserve"> PAGEREF _Toc224626835 \h </w:instrText>
        </w:r>
        <w:r>
          <w:rPr>
            <w:webHidden/>
          </w:rPr>
        </w:r>
        <w:r>
          <w:rPr>
            <w:webHidden/>
          </w:rPr>
          <w:fldChar w:fldCharType="separate"/>
        </w:r>
        <w:r w:rsidR="00044CFA">
          <w:rPr>
            <w:webHidden/>
          </w:rPr>
          <w:t>38</w:t>
        </w:r>
        <w:r>
          <w:rPr>
            <w:webHidden/>
          </w:rPr>
          <w:fldChar w:fldCharType="end"/>
        </w:r>
      </w:hyperlink>
    </w:p>
    <w:p w14:paraId="72668F9D" w14:textId="30596BF6"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36" w:history="1">
        <w:r w:rsidRPr="00331751">
          <w:rPr>
            <w:rStyle w:val="a3"/>
            <w:noProof/>
          </w:rPr>
          <w:t>РИА Новости, 16.03.2026, В ГД предложили ускорить назначение пенсии по потере кормильца</w:t>
        </w:r>
        <w:r>
          <w:rPr>
            <w:noProof/>
            <w:webHidden/>
          </w:rPr>
          <w:tab/>
        </w:r>
        <w:r>
          <w:rPr>
            <w:noProof/>
            <w:webHidden/>
          </w:rPr>
          <w:fldChar w:fldCharType="begin"/>
        </w:r>
        <w:r>
          <w:rPr>
            <w:noProof/>
            <w:webHidden/>
          </w:rPr>
          <w:instrText xml:space="preserve"> PAGEREF _Toc224626836 \h </w:instrText>
        </w:r>
        <w:r>
          <w:rPr>
            <w:noProof/>
            <w:webHidden/>
          </w:rPr>
        </w:r>
        <w:r>
          <w:rPr>
            <w:noProof/>
            <w:webHidden/>
          </w:rPr>
          <w:fldChar w:fldCharType="separate"/>
        </w:r>
        <w:r w:rsidR="00044CFA">
          <w:rPr>
            <w:noProof/>
            <w:webHidden/>
          </w:rPr>
          <w:t>39</w:t>
        </w:r>
        <w:r>
          <w:rPr>
            <w:noProof/>
            <w:webHidden/>
          </w:rPr>
          <w:fldChar w:fldCharType="end"/>
        </w:r>
      </w:hyperlink>
    </w:p>
    <w:p w14:paraId="63A076A4" w14:textId="2B65ADBB" w:rsidR="00294C09" w:rsidRDefault="00294C09">
      <w:pPr>
        <w:pStyle w:val="31"/>
        <w:rPr>
          <w:rFonts w:asciiTheme="minorHAnsi" w:eastAsiaTheme="minorEastAsia" w:hAnsiTheme="minorHAnsi" w:cstheme="minorBidi"/>
          <w:sz w:val="22"/>
          <w:szCs w:val="22"/>
        </w:rPr>
      </w:pPr>
      <w:hyperlink w:anchor="_Toc224626837" w:history="1">
        <w:r w:rsidRPr="00331751">
          <w:rPr>
            <w:rStyle w:val="a3"/>
          </w:rPr>
          <w:t>Депутат Госдумы Каплан Панеш (ЛДПР) в беседе с РИА Новости предложил назначать пенсию по потере кормильца родственникам и членам семьи погибших при исполнении обязанностей участников СВО с момента их гибели.</w:t>
        </w:r>
        <w:r>
          <w:rPr>
            <w:webHidden/>
          </w:rPr>
          <w:tab/>
        </w:r>
        <w:r>
          <w:rPr>
            <w:webHidden/>
          </w:rPr>
          <w:fldChar w:fldCharType="begin"/>
        </w:r>
        <w:r>
          <w:rPr>
            <w:webHidden/>
          </w:rPr>
          <w:instrText xml:space="preserve"> PAGEREF _Toc224626837 \h </w:instrText>
        </w:r>
        <w:r>
          <w:rPr>
            <w:webHidden/>
          </w:rPr>
        </w:r>
        <w:r>
          <w:rPr>
            <w:webHidden/>
          </w:rPr>
          <w:fldChar w:fldCharType="separate"/>
        </w:r>
        <w:r w:rsidR="00044CFA">
          <w:rPr>
            <w:webHidden/>
          </w:rPr>
          <w:t>39</w:t>
        </w:r>
        <w:r>
          <w:rPr>
            <w:webHidden/>
          </w:rPr>
          <w:fldChar w:fldCharType="end"/>
        </w:r>
      </w:hyperlink>
    </w:p>
    <w:p w14:paraId="1DF44E1E" w14:textId="3E836E6F"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38" w:history="1">
        <w:r w:rsidRPr="00331751">
          <w:rPr>
            <w:rStyle w:val="a3"/>
            <w:noProof/>
          </w:rPr>
          <w:t>RT, 16.03.2026, Россиянам раскрыли, как изменится размер страховой пенсии при наличии иждивенцев</w:t>
        </w:r>
        <w:r>
          <w:rPr>
            <w:noProof/>
            <w:webHidden/>
          </w:rPr>
          <w:tab/>
        </w:r>
        <w:r>
          <w:rPr>
            <w:noProof/>
            <w:webHidden/>
          </w:rPr>
          <w:fldChar w:fldCharType="begin"/>
        </w:r>
        <w:r>
          <w:rPr>
            <w:noProof/>
            <w:webHidden/>
          </w:rPr>
          <w:instrText xml:space="preserve"> PAGEREF _Toc224626838 \h </w:instrText>
        </w:r>
        <w:r>
          <w:rPr>
            <w:noProof/>
            <w:webHidden/>
          </w:rPr>
        </w:r>
        <w:r>
          <w:rPr>
            <w:noProof/>
            <w:webHidden/>
          </w:rPr>
          <w:fldChar w:fldCharType="separate"/>
        </w:r>
        <w:r w:rsidR="00044CFA">
          <w:rPr>
            <w:noProof/>
            <w:webHidden/>
          </w:rPr>
          <w:t>40</w:t>
        </w:r>
        <w:r>
          <w:rPr>
            <w:noProof/>
            <w:webHidden/>
          </w:rPr>
          <w:fldChar w:fldCharType="end"/>
        </w:r>
      </w:hyperlink>
    </w:p>
    <w:p w14:paraId="406594E3" w14:textId="02652048" w:rsidR="00294C09" w:rsidRDefault="00294C09">
      <w:pPr>
        <w:pStyle w:val="31"/>
        <w:rPr>
          <w:rFonts w:asciiTheme="minorHAnsi" w:eastAsiaTheme="minorEastAsia" w:hAnsiTheme="minorHAnsi" w:cstheme="minorBidi"/>
          <w:sz w:val="22"/>
          <w:szCs w:val="22"/>
        </w:rPr>
      </w:pPr>
      <w:hyperlink w:anchor="_Toc224626839" w:history="1">
        <w:r w:rsidRPr="00331751">
          <w:rPr>
            <w:rStyle w:val="a3"/>
          </w:rPr>
          <w:t>Игорь Балынин, доцент Финансового университета при правительстве России, объяснил в беседе с RT, как увеличивается страховая пенсия при наличии иждивенцев.</w:t>
        </w:r>
        <w:r>
          <w:rPr>
            <w:webHidden/>
          </w:rPr>
          <w:tab/>
        </w:r>
        <w:r>
          <w:rPr>
            <w:webHidden/>
          </w:rPr>
          <w:fldChar w:fldCharType="begin"/>
        </w:r>
        <w:r>
          <w:rPr>
            <w:webHidden/>
          </w:rPr>
          <w:instrText xml:space="preserve"> PAGEREF _Toc224626839 \h </w:instrText>
        </w:r>
        <w:r>
          <w:rPr>
            <w:webHidden/>
          </w:rPr>
        </w:r>
        <w:r>
          <w:rPr>
            <w:webHidden/>
          </w:rPr>
          <w:fldChar w:fldCharType="separate"/>
        </w:r>
        <w:r w:rsidR="00044CFA">
          <w:rPr>
            <w:webHidden/>
          </w:rPr>
          <w:t>40</w:t>
        </w:r>
        <w:r>
          <w:rPr>
            <w:webHidden/>
          </w:rPr>
          <w:fldChar w:fldCharType="end"/>
        </w:r>
      </w:hyperlink>
    </w:p>
    <w:p w14:paraId="140DA6F4" w14:textId="5980DEAE"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40" w:history="1">
        <w:r w:rsidRPr="00331751">
          <w:rPr>
            <w:rStyle w:val="a3"/>
            <w:noProof/>
          </w:rPr>
          <w:t>Известия, 16.03.2026, Стал известен средний размер пенсии в России в январе</w:t>
        </w:r>
        <w:r>
          <w:rPr>
            <w:noProof/>
            <w:webHidden/>
          </w:rPr>
          <w:tab/>
        </w:r>
        <w:r>
          <w:rPr>
            <w:noProof/>
            <w:webHidden/>
          </w:rPr>
          <w:fldChar w:fldCharType="begin"/>
        </w:r>
        <w:r>
          <w:rPr>
            <w:noProof/>
            <w:webHidden/>
          </w:rPr>
          <w:instrText xml:space="preserve"> PAGEREF _Toc224626840 \h </w:instrText>
        </w:r>
        <w:r>
          <w:rPr>
            <w:noProof/>
            <w:webHidden/>
          </w:rPr>
        </w:r>
        <w:r>
          <w:rPr>
            <w:noProof/>
            <w:webHidden/>
          </w:rPr>
          <w:fldChar w:fldCharType="separate"/>
        </w:r>
        <w:r w:rsidR="00044CFA">
          <w:rPr>
            <w:noProof/>
            <w:webHidden/>
          </w:rPr>
          <w:t>41</w:t>
        </w:r>
        <w:r>
          <w:rPr>
            <w:noProof/>
            <w:webHidden/>
          </w:rPr>
          <w:fldChar w:fldCharType="end"/>
        </w:r>
      </w:hyperlink>
    </w:p>
    <w:p w14:paraId="6ACA93FD" w14:textId="4CC29C64" w:rsidR="00294C09" w:rsidRDefault="00294C09">
      <w:pPr>
        <w:pStyle w:val="31"/>
        <w:rPr>
          <w:rFonts w:asciiTheme="minorHAnsi" w:eastAsiaTheme="minorEastAsia" w:hAnsiTheme="minorHAnsi" w:cstheme="minorBidi"/>
          <w:sz w:val="22"/>
          <w:szCs w:val="22"/>
        </w:rPr>
      </w:pPr>
      <w:hyperlink w:anchor="_Toc224626841" w:history="1">
        <w:r w:rsidRPr="00331751">
          <w:rPr>
            <w:rStyle w:val="a3"/>
          </w:rPr>
          <w:t>Средний размер назначенных пенсий в России в январе 2026 года достиг 25 255 рублей. Это 16 марта следует из подсчетов «РИА Новости» на основе данных официальной статистики.</w:t>
        </w:r>
        <w:r>
          <w:rPr>
            <w:webHidden/>
          </w:rPr>
          <w:tab/>
        </w:r>
        <w:r>
          <w:rPr>
            <w:webHidden/>
          </w:rPr>
          <w:fldChar w:fldCharType="begin"/>
        </w:r>
        <w:r>
          <w:rPr>
            <w:webHidden/>
          </w:rPr>
          <w:instrText xml:space="preserve"> PAGEREF _Toc224626841 \h </w:instrText>
        </w:r>
        <w:r>
          <w:rPr>
            <w:webHidden/>
          </w:rPr>
        </w:r>
        <w:r>
          <w:rPr>
            <w:webHidden/>
          </w:rPr>
          <w:fldChar w:fldCharType="separate"/>
        </w:r>
        <w:r w:rsidR="00044CFA">
          <w:rPr>
            <w:webHidden/>
          </w:rPr>
          <w:t>41</w:t>
        </w:r>
        <w:r>
          <w:rPr>
            <w:webHidden/>
          </w:rPr>
          <w:fldChar w:fldCharType="end"/>
        </w:r>
      </w:hyperlink>
    </w:p>
    <w:p w14:paraId="789C3756" w14:textId="6EF49A5F"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42" w:history="1">
        <w:r w:rsidRPr="00331751">
          <w:rPr>
            <w:rStyle w:val="a3"/>
            <w:noProof/>
          </w:rPr>
          <w:t>MoneyTimes.Ru, 16.03.2026, Стаж не требуется: кому полагается ежемесячная поддержка от государства уже в апреле</w:t>
        </w:r>
        <w:r>
          <w:rPr>
            <w:noProof/>
            <w:webHidden/>
          </w:rPr>
          <w:tab/>
        </w:r>
        <w:r>
          <w:rPr>
            <w:noProof/>
            <w:webHidden/>
          </w:rPr>
          <w:fldChar w:fldCharType="begin"/>
        </w:r>
        <w:r>
          <w:rPr>
            <w:noProof/>
            <w:webHidden/>
          </w:rPr>
          <w:instrText xml:space="preserve"> PAGEREF _Toc224626842 \h </w:instrText>
        </w:r>
        <w:r>
          <w:rPr>
            <w:noProof/>
            <w:webHidden/>
          </w:rPr>
        </w:r>
        <w:r>
          <w:rPr>
            <w:noProof/>
            <w:webHidden/>
          </w:rPr>
          <w:fldChar w:fldCharType="separate"/>
        </w:r>
        <w:r w:rsidR="00044CFA">
          <w:rPr>
            <w:noProof/>
            <w:webHidden/>
          </w:rPr>
          <w:t>41</w:t>
        </w:r>
        <w:r>
          <w:rPr>
            <w:noProof/>
            <w:webHidden/>
          </w:rPr>
          <w:fldChar w:fldCharType="end"/>
        </w:r>
      </w:hyperlink>
    </w:p>
    <w:p w14:paraId="1C03C3C6" w14:textId="189CF544" w:rsidR="00294C09" w:rsidRDefault="00294C09">
      <w:pPr>
        <w:pStyle w:val="31"/>
        <w:rPr>
          <w:rFonts w:asciiTheme="minorHAnsi" w:eastAsiaTheme="minorEastAsia" w:hAnsiTheme="minorHAnsi" w:cstheme="minorBidi"/>
          <w:sz w:val="22"/>
          <w:szCs w:val="22"/>
        </w:rPr>
      </w:pPr>
      <w:hyperlink w:anchor="_Toc224626843" w:history="1">
        <w:r w:rsidRPr="00331751">
          <w:rPr>
            <w:rStyle w:val="a3"/>
          </w:rPr>
          <w:t>Апрель приносит важные изменения в социальную сферу страны: с 1 числа стартует индексация государственных выплат для миллионов граждан. В условиях, когда погода и экономические факторы диктуют свои правила планирования бюджета, государственная поддержка становится ключевым элементом стабильности.</w:t>
        </w:r>
        <w:r>
          <w:rPr>
            <w:webHidden/>
          </w:rPr>
          <w:tab/>
        </w:r>
        <w:r>
          <w:rPr>
            <w:webHidden/>
          </w:rPr>
          <w:fldChar w:fldCharType="begin"/>
        </w:r>
        <w:r>
          <w:rPr>
            <w:webHidden/>
          </w:rPr>
          <w:instrText xml:space="preserve"> PAGEREF _Toc224626843 \h </w:instrText>
        </w:r>
        <w:r>
          <w:rPr>
            <w:webHidden/>
          </w:rPr>
        </w:r>
        <w:r>
          <w:rPr>
            <w:webHidden/>
          </w:rPr>
          <w:fldChar w:fldCharType="separate"/>
        </w:r>
        <w:r w:rsidR="00044CFA">
          <w:rPr>
            <w:webHidden/>
          </w:rPr>
          <w:t>41</w:t>
        </w:r>
        <w:r>
          <w:rPr>
            <w:webHidden/>
          </w:rPr>
          <w:fldChar w:fldCharType="end"/>
        </w:r>
      </w:hyperlink>
    </w:p>
    <w:p w14:paraId="577A3B33" w14:textId="57850571"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44" w:history="1">
        <w:r w:rsidRPr="00331751">
          <w:rPr>
            <w:rStyle w:val="a3"/>
            <w:noProof/>
          </w:rPr>
          <w:t>PNZ.ru, 16.03.2026, Новая индексация пенсий частями не устроит большинство пенсионеров</w:t>
        </w:r>
        <w:r>
          <w:rPr>
            <w:noProof/>
            <w:webHidden/>
          </w:rPr>
          <w:tab/>
        </w:r>
        <w:r>
          <w:rPr>
            <w:noProof/>
            <w:webHidden/>
          </w:rPr>
          <w:fldChar w:fldCharType="begin"/>
        </w:r>
        <w:r>
          <w:rPr>
            <w:noProof/>
            <w:webHidden/>
          </w:rPr>
          <w:instrText xml:space="preserve"> PAGEREF _Toc224626844 \h </w:instrText>
        </w:r>
        <w:r>
          <w:rPr>
            <w:noProof/>
            <w:webHidden/>
          </w:rPr>
        </w:r>
        <w:r>
          <w:rPr>
            <w:noProof/>
            <w:webHidden/>
          </w:rPr>
          <w:fldChar w:fldCharType="separate"/>
        </w:r>
        <w:r w:rsidR="00044CFA">
          <w:rPr>
            <w:noProof/>
            <w:webHidden/>
          </w:rPr>
          <w:t>43</w:t>
        </w:r>
        <w:r>
          <w:rPr>
            <w:noProof/>
            <w:webHidden/>
          </w:rPr>
          <w:fldChar w:fldCharType="end"/>
        </w:r>
      </w:hyperlink>
    </w:p>
    <w:p w14:paraId="073DFD2E" w14:textId="09FD588B" w:rsidR="00294C09" w:rsidRDefault="00294C09">
      <w:pPr>
        <w:pStyle w:val="31"/>
        <w:rPr>
          <w:rFonts w:asciiTheme="minorHAnsi" w:eastAsiaTheme="minorEastAsia" w:hAnsiTheme="minorHAnsi" w:cstheme="minorBidi"/>
          <w:sz w:val="22"/>
          <w:szCs w:val="22"/>
        </w:rPr>
      </w:pPr>
      <w:hyperlink w:anchor="_Toc224626845" w:history="1">
        <w:r w:rsidRPr="00331751">
          <w:rPr>
            <w:rStyle w:val="a3"/>
          </w:rPr>
          <w:t>В России готовятся изменить порядок индексации страховых пенсий. Начиная с 2027 года выплаты планируется повышать по новой схеме — не один раз в год, как это происходило ранее, а в два этапа. Соответствующие положения уже закреплены в законодательстве. Речь идет о норме, предусмотренной пунктом 10 статьи 18 Федерального закона № 400</w:t>
        </w:r>
        <w:r w:rsidRPr="00331751">
          <w:rPr>
            <w:rStyle w:val="a3"/>
            <w:rFonts w:ascii="Cambria Math" w:hAnsi="Cambria Math" w:cs="Cambria Math"/>
          </w:rPr>
          <w:t>‑</w:t>
        </w:r>
        <w:r w:rsidRPr="00331751">
          <w:rPr>
            <w:rStyle w:val="a3"/>
          </w:rPr>
          <w:t>ФЗ «О страховых пенсиях» от 28 декабря 2013 года. Согласно этому документу, индексация страховых пенсий будет проводиться дважды в течение года.</w:t>
        </w:r>
        <w:r>
          <w:rPr>
            <w:webHidden/>
          </w:rPr>
          <w:tab/>
        </w:r>
        <w:r>
          <w:rPr>
            <w:webHidden/>
          </w:rPr>
          <w:fldChar w:fldCharType="begin"/>
        </w:r>
        <w:r>
          <w:rPr>
            <w:webHidden/>
          </w:rPr>
          <w:instrText xml:space="preserve"> PAGEREF _Toc224626845 \h </w:instrText>
        </w:r>
        <w:r>
          <w:rPr>
            <w:webHidden/>
          </w:rPr>
        </w:r>
        <w:r>
          <w:rPr>
            <w:webHidden/>
          </w:rPr>
          <w:fldChar w:fldCharType="separate"/>
        </w:r>
        <w:r w:rsidR="00044CFA">
          <w:rPr>
            <w:webHidden/>
          </w:rPr>
          <w:t>43</w:t>
        </w:r>
        <w:r>
          <w:rPr>
            <w:webHidden/>
          </w:rPr>
          <w:fldChar w:fldCharType="end"/>
        </w:r>
      </w:hyperlink>
    </w:p>
    <w:p w14:paraId="70268588" w14:textId="7BC4D42F"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46" w:history="1">
        <w:r w:rsidRPr="00331751">
          <w:rPr>
            <w:rStyle w:val="a3"/>
            <w:noProof/>
          </w:rPr>
          <w:t>INFOX, 16.03.2026, Пенсия для домоседoв: что ожидает неработающих и как избежать финансового кризиса</w:t>
        </w:r>
        <w:r>
          <w:rPr>
            <w:noProof/>
            <w:webHidden/>
          </w:rPr>
          <w:tab/>
        </w:r>
        <w:r>
          <w:rPr>
            <w:noProof/>
            <w:webHidden/>
          </w:rPr>
          <w:fldChar w:fldCharType="begin"/>
        </w:r>
        <w:r>
          <w:rPr>
            <w:noProof/>
            <w:webHidden/>
          </w:rPr>
          <w:instrText xml:space="preserve"> PAGEREF _Toc224626846 \h </w:instrText>
        </w:r>
        <w:r>
          <w:rPr>
            <w:noProof/>
            <w:webHidden/>
          </w:rPr>
        </w:r>
        <w:r>
          <w:rPr>
            <w:noProof/>
            <w:webHidden/>
          </w:rPr>
          <w:fldChar w:fldCharType="separate"/>
        </w:r>
        <w:r w:rsidR="00044CFA">
          <w:rPr>
            <w:noProof/>
            <w:webHidden/>
          </w:rPr>
          <w:t>44</w:t>
        </w:r>
        <w:r>
          <w:rPr>
            <w:noProof/>
            <w:webHidden/>
          </w:rPr>
          <w:fldChar w:fldCharType="end"/>
        </w:r>
      </w:hyperlink>
    </w:p>
    <w:p w14:paraId="10DD989D" w14:textId="14944E07" w:rsidR="00294C09" w:rsidRDefault="00294C09">
      <w:pPr>
        <w:pStyle w:val="31"/>
        <w:rPr>
          <w:rFonts w:asciiTheme="minorHAnsi" w:eastAsiaTheme="minorEastAsia" w:hAnsiTheme="minorHAnsi" w:cstheme="minorBidi"/>
          <w:sz w:val="22"/>
          <w:szCs w:val="22"/>
        </w:rPr>
      </w:pPr>
      <w:hyperlink w:anchor="_Toc224626847" w:history="1">
        <w:r w:rsidRPr="00331751">
          <w:rPr>
            <w:rStyle w:val="a3"/>
          </w:rPr>
          <w:t>Прошло 10-15 лет с момента последнего официального трудоустройства. Есть ли шанс на пенсию? Или скажут: «К сожалению, вам не повезло»?</w:t>
        </w:r>
        <w:r>
          <w:rPr>
            <w:webHidden/>
          </w:rPr>
          <w:tab/>
        </w:r>
        <w:r>
          <w:rPr>
            <w:webHidden/>
          </w:rPr>
          <w:fldChar w:fldCharType="begin"/>
        </w:r>
        <w:r>
          <w:rPr>
            <w:webHidden/>
          </w:rPr>
          <w:instrText xml:space="preserve"> PAGEREF _Toc224626847 \h </w:instrText>
        </w:r>
        <w:r>
          <w:rPr>
            <w:webHidden/>
          </w:rPr>
        </w:r>
        <w:r>
          <w:rPr>
            <w:webHidden/>
          </w:rPr>
          <w:fldChar w:fldCharType="separate"/>
        </w:r>
        <w:r w:rsidR="00044CFA">
          <w:rPr>
            <w:webHidden/>
          </w:rPr>
          <w:t>44</w:t>
        </w:r>
        <w:r>
          <w:rPr>
            <w:webHidden/>
          </w:rPr>
          <w:fldChar w:fldCharType="end"/>
        </w:r>
      </w:hyperlink>
    </w:p>
    <w:p w14:paraId="20346939" w14:textId="55118744"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48" w:history="1">
        <w:r w:rsidRPr="00331751">
          <w:rPr>
            <w:rStyle w:val="a3"/>
            <w:noProof/>
          </w:rPr>
          <w:t>DEITA.RU, 16.03.2026, «Серая» зарплата и неучтённый стаж: что лишает россиян пенсии</w:t>
        </w:r>
        <w:r>
          <w:rPr>
            <w:noProof/>
            <w:webHidden/>
          </w:rPr>
          <w:tab/>
        </w:r>
        <w:r>
          <w:rPr>
            <w:noProof/>
            <w:webHidden/>
          </w:rPr>
          <w:fldChar w:fldCharType="begin"/>
        </w:r>
        <w:r>
          <w:rPr>
            <w:noProof/>
            <w:webHidden/>
          </w:rPr>
          <w:instrText xml:space="preserve"> PAGEREF _Toc224626848 \h </w:instrText>
        </w:r>
        <w:r>
          <w:rPr>
            <w:noProof/>
            <w:webHidden/>
          </w:rPr>
        </w:r>
        <w:r>
          <w:rPr>
            <w:noProof/>
            <w:webHidden/>
          </w:rPr>
          <w:fldChar w:fldCharType="separate"/>
        </w:r>
        <w:r w:rsidR="00044CFA">
          <w:rPr>
            <w:noProof/>
            <w:webHidden/>
          </w:rPr>
          <w:t>46</w:t>
        </w:r>
        <w:r>
          <w:rPr>
            <w:noProof/>
            <w:webHidden/>
          </w:rPr>
          <w:fldChar w:fldCharType="end"/>
        </w:r>
      </w:hyperlink>
    </w:p>
    <w:p w14:paraId="15B56D4D" w14:textId="55C000C2" w:rsidR="00294C09" w:rsidRDefault="00294C09">
      <w:pPr>
        <w:pStyle w:val="31"/>
        <w:rPr>
          <w:rFonts w:asciiTheme="minorHAnsi" w:eastAsiaTheme="minorEastAsia" w:hAnsiTheme="minorHAnsi" w:cstheme="minorBidi"/>
          <w:sz w:val="22"/>
          <w:szCs w:val="22"/>
        </w:rPr>
      </w:pPr>
      <w:hyperlink w:anchor="_Toc224626849" w:history="1">
        <w:r w:rsidRPr="00331751">
          <w:rPr>
            <w:rStyle w:val="a3"/>
          </w:rPr>
          <w:t>Учет пенсионных прав граждан России ведется Социальным фондом страны, предоставляющим каждому будущему пенсионеру возможность отслеживать состояние своего индивидуального лицевого счета.</w:t>
        </w:r>
        <w:r>
          <w:rPr>
            <w:webHidden/>
          </w:rPr>
          <w:tab/>
        </w:r>
        <w:r>
          <w:rPr>
            <w:webHidden/>
          </w:rPr>
          <w:fldChar w:fldCharType="begin"/>
        </w:r>
        <w:r>
          <w:rPr>
            <w:webHidden/>
          </w:rPr>
          <w:instrText xml:space="preserve"> PAGEREF _Toc224626849 \h </w:instrText>
        </w:r>
        <w:r>
          <w:rPr>
            <w:webHidden/>
          </w:rPr>
        </w:r>
        <w:r>
          <w:rPr>
            <w:webHidden/>
          </w:rPr>
          <w:fldChar w:fldCharType="separate"/>
        </w:r>
        <w:r w:rsidR="00044CFA">
          <w:rPr>
            <w:webHidden/>
          </w:rPr>
          <w:t>46</w:t>
        </w:r>
        <w:r>
          <w:rPr>
            <w:webHidden/>
          </w:rPr>
          <w:fldChar w:fldCharType="end"/>
        </w:r>
      </w:hyperlink>
    </w:p>
    <w:p w14:paraId="6C2EE249" w14:textId="46974B89"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50" w:history="1">
        <w:r w:rsidRPr="00331751">
          <w:rPr>
            <w:rStyle w:val="a3"/>
            <w:noProof/>
          </w:rPr>
          <w:t>DEITA.RU, 16.03.2026, Сертификаты на 10 тысяч рублей хотят выдавать пенсионерам за воспитание внуков</w:t>
        </w:r>
        <w:r>
          <w:rPr>
            <w:noProof/>
            <w:webHidden/>
          </w:rPr>
          <w:tab/>
        </w:r>
        <w:r>
          <w:rPr>
            <w:noProof/>
            <w:webHidden/>
          </w:rPr>
          <w:fldChar w:fldCharType="begin"/>
        </w:r>
        <w:r>
          <w:rPr>
            <w:noProof/>
            <w:webHidden/>
          </w:rPr>
          <w:instrText xml:space="preserve"> PAGEREF _Toc224626850 \h </w:instrText>
        </w:r>
        <w:r>
          <w:rPr>
            <w:noProof/>
            <w:webHidden/>
          </w:rPr>
        </w:r>
        <w:r>
          <w:rPr>
            <w:noProof/>
            <w:webHidden/>
          </w:rPr>
          <w:fldChar w:fldCharType="separate"/>
        </w:r>
        <w:r w:rsidR="00044CFA">
          <w:rPr>
            <w:noProof/>
            <w:webHidden/>
          </w:rPr>
          <w:t>47</w:t>
        </w:r>
        <w:r>
          <w:rPr>
            <w:noProof/>
            <w:webHidden/>
          </w:rPr>
          <w:fldChar w:fldCharType="end"/>
        </w:r>
      </w:hyperlink>
    </w:p>
    <w:p w14:paraId="5DABF704" w14:textId="00F299E8" w:rsidR="00294C09" w:rsidRDefault="00294C09">
      <w:pPr>
        <w:pStyle w:val="31"/>
        <w:rPr>
          <w:rFonts w:asciiTheme="minorHAnsi" w:eastAsiaTheme="minorEastAsia" w:hAnsiTheme="minorHAnsi" w:cstheme="minorBidi"/>
          <w:sz w:val="22"/>
          <w:szCs w:val="22"/>
        </w:rPr>
      </w:pPr>
      <w:hyperlink w:anchor="_Toc224626851" w:history="1">
        <w:r w:rsidRPr="00331751">
          <w:rPr>
            <w:rStyle w:val="a3"/>
          </w:rPr>
          <w:t>Депутаты Госдумы от фракции «Справедливая Россия» предложили выдавать пенсионерам, имеющих внуков, сертификаты «Связь поколений» номиналом в 10 тысяч рублей ежегодно, сообщает ИА DEITA.RU со ссылкой на «РИА Новости».</w:t>
        </w:r>
        <w:r>
          <w:rPr>
            <w:webHidden/>
          </w:rPr>
          <w:tab/>
        </w:r>
        <w:r>
          <w:rPr>
            <w:webHidden/>
          </w:rPr>
          <w:fldChar w:fldCharType="begin"/>
        </w:r>
        <w:r>
          <w:rPr>
            <w:webHidden/>
          </w:rPr>
          <w:instrText xml:space="preserve"> PAGEREF _Toc224626851 \h </w:instrText>
        </w:r>
        <w:r>
          <w:rPr>
            <w:webHidden/>
          </w:rPr>
        </w:r>
        <w:r>
          <w:rPr>
            <w:webHidden/>
          </w:rPr>
          <w:fldChar w:fldCharType="separate"/>
        </w:r>
        <w:r w:rsidR="00044CFA">
          <w:rPr>
            <w:webHidden/>
          </w:rPr>
          <w:t>47</w:t>
        </w:r>
        <w:r>
          <w:rPr>
            <w:webHidden/>
          </w:rPr>
          <w:fldChar w:fldCharType="end"/>
        </w:r>
      </w:hyperlink>
    </w:p>
    <w:p w14:paraId="29302EE5" w14:textId="05B274FA"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52" w:history="1">
        <w:r w:rsidRPr="00331751">
          <w:rPr>
            <w:rStyle w:val="a3"/>
            <w:noProof/>
          </w:rPr>
          <w:t>Конкурент, 16.03.2026, Пенсионеров массово проверяют. А потом лишают пенсии</w:t>
        </w:r>
        <w:r>
          <w:rPr>
            <w:noProof/>
            <w:webHidden/>
          </w:rPr>
          <w:tab/>
        </w:r>
        <w:r>
          <w:rPr>
            <w:noProof/>
            <w:webHidden/>
          </w:rPr>
          <w:fldChar w:fldCharType="begin"/>
        </w:r>
        <w:r>
          <w:rPr>
            <w:noProof/>
            <w:webHidden/>
          </w:rPr>
          <w:instrText xml:space="preserve"> PAGEREF _Toc224626852 \h </w:instrText>
        </w:r>
        <w:r>
          <w:rPr>
            <w:noProof/>
            <w:webHidden/>
          </w:rPr>
        </w:r>
        <w:r>
          <w:rPr>
            <w:noProof/>
            <w:webHidden/>
          </w:rPr>
          <w:fldChar w:fldCharType="separate"/>
        </w:r>
        <w:r w:rsidR="00044CFA">
          <w:rPr>
            <w:noProof/>
            <w:webHidden/>
          </w:rPr>
          <w:t>48</w:t>
        </w:r>
        <w:r>
          <w:rPr>
            <w:noProof/>
            <w:webHidden/>
          </w:rPr>
          <w:fldChar w:fldCharType="end"/>
        </w:r>
      </w:hyperlink>
    </w:p>
    <w:p w14:paraId="3883C3E2" w14:textId="30ED26B3" w:rsidR="00294C09" w:rsidRDefault="00294C09">
      <w:pPr>
        <w:pStyle w:val="31"/>
        <w:rPr>
          <w:rFonts w:asciiTheme="minorHAnsi" w:eastAsiaTheme="minorEastAsia" w:hAnsiTheme="minorHAnsi" w:cstheme="minorBidi"/>
          <w:sz w:val="22"/>
          <w:szCs w:val="22"/>
        </w:rPr>
      </w:pPr>
      <w:hyperlink w:anchor="_Toc224626853" w:history="1">
        <w:r w:rsidRPr="00331751">
          <w:rPr>
            <w:rStyle w:val="a3"/>
          </w:rPr>
          <w:t>Социальный фонд России (СФР) ведет учет пенсионных прав каждого гражданина, и будущие пенсионеры могут отслеживать эту информацию на своем индивидуальном лицевом счете. Однако в трудовой биографии нередко встречаются неточности, способные существенно повлиять на размер будущих выплат или даже лишить пенсии. Эксперт проекта НИФИ Минфина России «Моифинансы.рф» Ольга Дайнеко рассказала о самых серьезных проблемах.</w:t>
        </w:r>
        <w:r>
          <w:rPr>
            <w:webHidden/>
          </w:rPr>
          <w:tab/>
        </w:r>
        <w:r>
          <w:rPr>
            <w:webHidden/>
          </w:rPr>
          <w:fldChar w:fldCharType="begin"/>
        </w:r>
        <w:r>
          <w:rPr>
            <w:webHidden/>
          </w:rPr>
          <w:instrText xml:space="preserve"> PAGEREF _Toc224626853 \h </w:instrText>
        </w:r>
        <w:r>
          <w:rPr>
            <w:webHidden/>
          </w:rPr>
        </w:r>
        <w:r>
          <w:rPr>
            <w:webHidden/>
          </w:rPr>
          <w:fldChar w:fldCharType="separate"/>
        </w:r>
        <w:r w:rsidR="00044CFA">
          <w:rPr>
            <w:webHidden/>
          </w:rPr>
          <w:t>48</w:t>
        </w:r>
        <w:r>
          <w:rPr>
            <w:webHidden/>
          </w:rPr>
          <w:fldChar w:fldCharType="end"/>
        </w:r>
      </w:hyperlink>
    </w:p>
    <w:p w14:paraId="31FE93E3" w14:textId="3401B819"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54" w:history="1">
        <w:r w:rsidRPr="00331751">
          <w:rPr>
            <w:rStyle w:val="a3"/>
            <w:noProof/>
          </w:rPr>
          <w:t>PRIMPRESS, 16.03.2026, Какие годы стажа не будут учитываться при назначении пенсии</w:t>
        </w:r>
        <w:r>
          <w:rPr>
            <w:noProof/>
            <w:webHidden/>
          </w:rPr>
          <w:tab/>
        </w:r>
        <w:r>
          <w:rPr>
            <w:noProof/>
            <w:webHidden/>
          </w:rPr>
          <w:fldChar w:fldCharType="begin"/>
        </w:r>
        <w:r>
          <w:rPr>
            <w:noProof/>
            <w:webHidden/>
          </w:rPr>
          <w:instrText xml:space="preserve"> PAGEREF _Toc224626854 \h </w:instrText>
        </w:r>
        <w:r>
          <w:rPr>
            <w:noProof/>
            <w:webHidden/>
          </w:rPr>
        </w:r>
        <w:r>
          <w:rPr>
            <w:noProof/>
            <w:webHidden/>
          </w:rPr>
          <w:fldChar w:fldCharType="separate"/>
        </w:r>
        <w:r w:rsidR="00044CFA">
          <w:rPr>
            <w:noProof/>
            <w:webHidden/>
          </w:rPr>
          <w:t>49</w:t>
        </w:r>
        <w:r>
          <w:rPr>
            <w:noProof/>
            <w:webHidden/>
          </w:rPr>
          <w:fldChar w:fldCharType="end"/>
        </w:r>
      </w:hyperlink>
    </w:p>
    <w:p w14:paraId="0E7C3CB1" w14:textId="4982D933" w:rsidR="00294C09" w:rsidRDefault="00294C09">
      <w:pPr>
        <w:pStyle w:val="31"/>
        <w:rPr>
          <w:rFonts w:asciiTheme="minorHAnsi" w:eastAsiaTheme="minorEastAsia" w:hAnsiTheme="minorHAnsi" w:cstheme="minorBidi"/>
          <w:sz w:val="22"/>
          <w:szCs w:val="22"/>
        </w:rPr>
      </w:pPr>
      <w:hyperlink w:anchor="_Toc224626855" w:history="1">
        <w:r w:rsidRPr="00331751">
          <w:rPr>
            <w:rStyle w:val="a3"/>
          </w:rPr>
          <w:t>Многим будущим пенсионерам важно понять, какие годы их трудовой биографии реально повлияют на назначение пенсии, а какие «потеряются». С 2015 года пенсия в России назначается исходя из страхового стажа и пенсионных баллов, а не просто по количеству лет работы.</w:t>
        </w:r>
        <w:r>
          <w:rPr>
            <w:webHidden/>
          </w:rPr>
          <w:tab/>
        </w:r>
        <w:r>
          <w:rPr>
            <w:webHidden/>
          </w:rPr>
          <w:fldChar w:fldCharType="begin"/>
        </w:r>
        <w:r>
          <w:rPr>
            <w:webHidden/>
          </w:rPr>
          <w:instrText xml:space="preserve"> PAGEREF _Toc224626855 \h </w:instrText>
        </w:r>
        <w:r>
          <w:rPr>
            <w:webHidden/>
          </w:rPr>
        </w:r>
        <w:r>
          <w:rPr>
            <w:webHidden/>
          </w:rPr>
          <w:fldChar w:fldCharType="separate"/>
        </w:r>
        <w:r w:rsidR="00044CFA">
          <w:rPr>
            <w:webHidden/>
          </w:rPr>
          <w:t>49</w:t>
        </w:r>
        <w:r>
          <w:rPr>
            <w:webHidden/>
          </w:rPr>
          <w:fldChar w:fldCharType="end"/>
        </w:r>
      </w:hyperlink>
    </w:p>
    <w:p w14:paraId="4F3101E1" w14:textId="343AD9F1"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56" w:history="1">
        <w:r w:rsidRPr="00331751">
          <w:rPr>
            <w:rStyle w:val="a3"/>
            <w:noProof/>
          </w:rPr>
          <w:t>PRIMPRESS, 16.03.2026, Что положено пенсионерам, которые официально не работали больше 10 лет</w:t>
        </w:r>
        <w:r>
          <w:rPr>
            <w:noProof/>
            <w:webHidden/>
          </w:rPr>
          <w:tab/>
        </w:r>
        <w:r>
          <w:rPr>
            <w:noProof/>
            <w:webHidden/>
          </w:rPr>
          <w:fldChar w:fldCharType="begin"/>
        </w:r>
        <w:r>
          <w:rPr>
            <w:noProof/>
            <w:webHidden/>
          </w:rPr>
          <w:instrText xml:space="preserve"> PAGEREF _Toc224626856 \h </w:instrText>
        </w:r>
        <w:r>
          <w:rPr>
            <w:noProof/>
            <w:webHidden/>
          </w:rPr>
        </w:r>
        <w:r>
          <w:rPr>
            <w:noProof/>
            <w:webHidden/>
          </w:rPr>
          <w:fldChar w:fldCharType="separate"/>
        </w:r>
        <w:r w:rsidR="00044CFA">
          <w:rPr>
            <w:noProof/>
            <w:webHidden/>
          </w:rPr>
          <w:t>50</w:t>
        </w:r>
        <w:r>
          <w:rPr>
            <w:noProof/>
            <w:webHidden/>
          </w:rPr>
          <w:fldChar w:fldCharType="end"/>
        </w:r>
      </w:hyperlink>
    </w:p>
    <w:p w14:paraId="2621FBB1" w14:textId="1D465B00" w:rsidR="00294C09" w:rsidRDefault="00294C09">
      <w:pPr>
        <w:pStyle w:val="31"/>
        <w:rPr>
          <w:rFonts w:asciiTheme="minorHAnsi" w:eastAsiaTheme="minorEastAsia" w:hAnsiTheme="minorHAnsi" w:cstheme="minorBidi"/>
          <w:sz w:val="22"/>
          <w:szCs w:val="22"/>
        </w:rPr>
      </w:pPr>
      <w:hyperlink w:anchor="_Toc224626857" w:history="1">
        <w:r w:rsidRPr="00331751">
          <w:rPr>
            <w:rStyle w:val="a3"/>
          </w:rPr>
          <w:t>Многих людей волнует вопрос, что будет с пенсией, если последние десять и более лет они официально нигде не работали. Это касается и тех, кто жил на сбережения, и тех, кто трудился неофициально или занимался домом и уходом за близкими.</w:t>
        </w:r>
        <w:r>
          <w:rPr>
            <w:webHidden/>
          </w:rPr>
          <w:tab/>
        </w:r>
        <w:r>
          <w:rPr>
            <w:webHidden/>
          </w:rPr>
          <w:fldChar w:fldCharType="begin"/>
        </w:r>
        <w:r>
          <w:rPr>
            <w:webHidden/>
          </w:rPr>
          <w:instrText xml:space="preserve"> PAGEREF _Toc224626857 \h </w:instrText>
        </w:r>
        <w:r>
          <w:rPr>
            <w:webHidden/>
          </w:rPr>
        </w:r>
        <w:r>
          <w:rPr>
            <w:webHidden/>
          </w:rPr>
          <w:fldChar w:fldCharType="separate"/>
        </w:r>
        <w:r w:rsidR="00044CFA">
          <w:rPr>
            <w:webHidden/>
          </w:rPr>
          <w:t>50</w:t>
        </w:r>
        <w:r>
          <w:rPr>
            <w:webHidden/>
          </w:rPr>
          <w:fldChar w:fldCharType="end"/>
        </w:r>
      </w:hyperlink>
    </w:p>
    <w:p w14:paraId="00C17ECF" w14:textId="26C2B113"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58" w:history="1">
        <w:r w:rsidRPr="00331751">
          <w:rPr>
            <w:rStyle w:val="a3"/>
            <w:noProof/>
          </w:rPr>
          <w:t>PRIMPRESS, 16.03.2026, Плюс 1500 рублей. Новая прибавка к пенсии за советский стаж для женщин</w:t>
        </w:r>
        <w:r>
          <w:rPr>
            <w:noProof/>
            <w:webHidden/>
          </w:rPr>
          <w:tab/>
        </w:r>
        <w:r>
          <w:rPr>
            <w:noProof/>
            <w:webHidden/>
          </w:rPr>
          <w:fldChar w:fldCharType="begin"/>
        </w:r>
        <w:r>
          <w:rPr>
            <w:noProof/>
            <w:webHidden/>
          </w:rPr>
          <w:instrText xml:space="preserve"> PAGEREF _Toc224626858 \h </w:instrText>
        </w:r>
        <w:r>
          <w:rPr>
            <w:noProof/>
            <w:webHidden/>
          </w:rPr>
        </w:r>
        <w:r>
          <w:rPr>
            <w:noProof/>
            <w:webHidden/>
          </w:rPr>
          <w:fldChar w:fldCharType="separate"/>
        </w:r>
        <w:r w:rsidR="00044CFA">
          <w:rPr>
            <w:noProof/>
            <w:webHidden/>
          </w:rPr>
          <w:t>51</w:t>
        </w:r>
        <w:r>
          <w:rPr>
            <w:noProof/>
            <w:webHidden/>
          </w:rPr>
          <w:fldChar w:fldCharType="end"/>
        </w:r>
      </w:hyperlink>
    </w:p>
    <w:p w14:paraId="1A2A85F2" w14:textId="7EBBEEBA" w:rsidR="00294C09" w:rsidRDefault="00294C09">
      <w:pPr>
        <w:pStyle w:val="31"/>
        <w:rPr>
          <w:rFonts w:asciiTheme="minorHAnsi" w:eastAsiaTheme="minorEastAsia" w:hAnsiTheme="minorHAnsi" w:cstheme="minorBidi"/>
          <w:sz w:val="22"/>
          <w:szCs w:val="22"/>
        </w:rPr>
      </w:pPr>
      <w:hyperlink w:anchor="_Toc224626859" w:history="1">
        <w:r w:rsidRPr="00331751">
          <w:rPr>
            <w:rStyle w:val="a3"/>
          </w:rPr>
          <w:t>Многим женщинам, которые долго работали еще в советский период, пообещали дополнительную прибавку к пенсии. Речь идет о новой выплате порядка 1500 рублей за подтвержденный «советский» стаж, который не был в полной мере учтен при переходе на балльную систему.</w:t>
        </w:r>
        <w:r>
          <w:rPr>
            <w:webHidden/>
          </w:rPr>
          <w:tab/>
        </w:r>
        <w:r>
          <w:rPr>
            <w:webHidden/>
          </w:rPr>
          <w:fldChar w:fldCharType="begin"/>
        </w:r>
        <w:r>
          <w:rPr>
            <w:webHidden/>
          </w:rPr>
          <w:instrText xml:space="preserve"> PAGEREF _Toc224626859 \h </w:instrText>
        </w:r>
        <w:r>
          <w:rPr>
            <w:webHidden/>
          </w:rPr>
        </w:r>
        <w:r>
          <w:rPr>
            <w:webHidden/>
          </w:rPr>
          <w:fldChar w:fldCharType="separate"/>
        </w:r>
        <w:r w:rsidR="00044CFA">
          <w:rPr>
            <w:webHidden/>
          </w:rPr>
          <w:t>51</w:t>
        </w:r>
        <w:r>
          <w:rPr>
            <w:webHidden/>
          </w:rPr>
          <w:fldChar w:fldCharType="end"/>
        </w:r>
      </w:hyperlink>
    </w:p>
    <w:p w14:paraId="6C6157F9" w14:textId="5B8128C3"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60" w:history="1">
        <w:r w:rsidRPr="00331751">
          <w:rPr>
            <w:rStyle w:val="a3"/>
            <w:noProof/>
          </w:rPr>
          <w:t>Выберу.ру, 16.03.2026, Пенсия стала меньше? СФР назвал 3 причины, почему выплаты внезапно сокращают</w:t>
        </w:r>
        <w:r>
          <w:rPr>
            <w:noProof/>
            <w:webHidden/>
          </w:rPr>
          <w:tab/>
        </w:r>
        <w:r>
          <w:rPr>
            <w:noProof/>
            <w:webHidden/>
          </w:rPr>
          <w:fldChar w:fldCharType="begin"/>
        </w:r>
        <w:r>
          <w:rPr>
            <w:noProof/>
            <w:webHidden/>
          </w:rPr>
          <w:instrText xml:space="preserve"> PAGEREF _Toc224626860 \h </w:instrText>
        </w:r>
        <w:r>
          <w:rPr>
            <w:noProof/>
            <w:webHidden/>
          </w:rPr>
        </w:r>
        <w:r>
          <w:rPr>
            <w:noProof/>
            <w:webHidden/>
          </w:rPr>
          <w:fldChar w:fldCharType="separate"/>
        </w:r>
        <w:r w:rsidR="00044CFA">
          <w:rPr>
            <w:noProof/>
            <w:webHidden/>
          </w:rPr>
          <w:t>52</w:t>
        </w:r>
        <w:r>
          <w:rPr>
            <w:noProof/>
            <w:webHidden/>
          </w:rPr>
          <w:fldChar w:fldCharType="end"/>
        </w:r>
      </w:hyperlink>
    </w:p>
    <w:p w14:paraId="6D78E699" w14:textId="4633928B" w:rsidR="00294C09" w:rsidRDefault="00294C09">
      <w:pPr>
        <w:pStyle w:val="31"/>
        <w:rPr>
          <w:rFonts w:asciiTheme="minorHAnsi" w:eastAsiaTheme="minorEastAsia" w:hAnsiTheme="minorHAnsi" w:cstheme="minorBidi"/>
          <w:sz w:val="22"/>
          <w:szCs w:val="22"/>
        </w:rPr>
      </w:pPr>
      <w:hyperlink w:anchor="_Toc224626861" w:history="1">
        <w:r w:rsidRPr="00331751">
          <w:rPr>
            <w:rStyle w:val="a3"/>
          </w:rPr>
          <w:t>Пенсии в России маленькие и в последнее время то и дело сокращаются в реальном выражении. То есть выплата вроде регулярно увеличивается, но на неё можно купить уже меньше товаров. Однако бывают ситуации, когда пенсия уменьшается в номинальном выражении. В прошлом месяце вы получили 18 500 рублей, а в этом - только 15 305 рублей. В Соцфонде назвали 3 причины, из-за которых пенсия сокращается.</w:t>
        </w:r>
        <w:r>
          <w:rPr>
            <w:webHidden/>
          </w:rPr>
          <w:tab/>
        </w:r>
        <w:r>
          <w:rPr>
            <w:webHidden/>
          </w:rPr>
          <w:fldChar w:fldCharType="begin"/>
        </w:r>
        <w:r>
          <w:rPr>
            <w:webHidden/>
          </w:rPr>
          <w:instrText xml:space="preserve"> PAGEREF _Toc224626861 \h </w:instrText>
        </w:r>
        <w:r>
          <w:rPr>
            <w:webHidden/>
          </w:rPr>
        </w:r>
        <w:r>
          <w:rPr>
            <w:webHidden/>
          </w:rPr>
          <w:fldChar w:fldCharType="separate"/>
        </w:r>
        <w:r w:rsidR="00044CFA">
          <w:rPr>
            <w:webHidden/>
          </w:rPr>
          <w:t>52</w:t>
        </w:r>
        <w:r>
          <w:rPr>
            <w:webHidden/>
          </w:rPr>
          <w:fldChar w:fldCharType="end"/>
        </w:r>
      </w:hyperlink>
    </w:p>
    <w:p w14:paraId="52337CD5" w14:textId="144F39FB" w:rsidR="00294C09" w:rsidRDefault="00294C09">
      <w:pPr>
        <w:pStyle w:val="12"/>
        <w:tabs>
          <w:tab w:val="right" w:leader="dot" w:pos="9061"/>
        </w:tabs>
        <w:rPr>
          <w:rFonts w:asciiTheme="minorHAnsi" w:eastAsiaTheme="minorEastAsia" w:hAnsiTheme="minorHAnsi" w:cstheme="minorBidi"/>
          <w:b w:val="0"/>
          <w:noProof/>
          <w:sz w:val="22"/>
          <w:szCs w:val="22"/>
        </w:rPr>
      </w:pPr>
      <w:hyperlink w:anchor="_Toc224626862" w:history="1">
        <w:r w:rsidRPr="00331751">
          <w:rPr>
            <w:rStyle w:val="a3"/>
            <w:noProof/>
          </w:rPr>
          <w:t>НОВОСТИ МАКРОЭКОНОМИКИ</w:t>
        </w:r>
        <w:r>
          <w:rPr>
            <w:noProof/>
            <w:webHidden/>
          </w:rPr>
          <w:tab/>
        </w:r>
        <w:r>
          <w:rPr>
            <w:noProof/>
            <w:webHidden/>
          </w:rPr>
          <w:fldChar w:fldCharType="begin"/>
        </w:r>
        <w:r>
          <w:rPr>
            <w:noProof/>
            <w:webHidden/>
          </w:rPr>
          <w:instrText xml:space="preserve"> PAGEREF _Toc224626862 \h </w:instrText>
        </w:r>
        <w:r>
          <w:rPr>
            <w:noProof/>
            <w:webHidden/>
          </w:rPr>
        </w:r>
        <w:r>
          <w:rPr>
            <w:noProof/>
            <w:webHidden/>
          </w:rPr>
          <w:fldChar w:fldCharType="separate"/>
        </w:r>
        <w:r w:rsidR="00044CFA">
          <w:rPr>
            <w:noProof/>
            <w:webHidden/>
          </w:rPr>
          <w:t>53</w:t>
        </w:r>
        <w:r>
          <w:rPr>
            <w:noProof/>
            <w:webHidden/>
          </w:rPr>
          <w:fldChar w:fldCharType="end"/>
        </w:r>
      </w:hyperlink>
    </w:p>
    <w:p w14:paraId="1C48DDF5" w14:textId="69A760CC"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63" w:history="1">
        <w:r w:rsidRPr="00331751">
          <w:rPr>
            <w:rStyle w:val="a3"/>
            <w:noProof/>
          </w:rPr>
          <w:t>Эксперт, 16.03.2026, Нефть управляет бумагами</w:t>
        </w:r>
        <w:r>
          <w:rPr>
            <w:noProof/>
            <w:webHidden/>
          </w:rPr>
          <w:tab/>
        </w:r>
        <w:r>
          <w:rPr>
            <w:noProof/>
            <w:webHidden/>
          </w:rPr>
          <w:fldChar w:fldCharType="begin"/>
        </w:r>
        <w:r>
          <w:rPr>
            <w:noProof/>
            <w:webHidden/>
          </w:rPr>
          <w:instrText xml:space="preserve"> PAGEREF _Toc224626863 \h </w:instrText>
        </w:r>
        <w:r>
          <w:rPr>
            <w:noProof/>
            <w:webHidden/>
          </w:rPr>
        </w:r>
        <w:r>
          <w:rPr>
            <w:noProof/>
            <w:webHidden/>
          </w:rPr>
          <w:fldChar w:fldCharType="separate"/>
        </w:r>
        <w:r w:rsidR="00044CFA">
          <w:rPr>
            <w:noProof/>
            <w:webHidden/>
          </w:rPr>
          <w:t>53</w:t>
        </w:r>
        <w:r>
          <w:rPr>
            <w:noProof/>
            <w:webHidden/>
          </w:rPr>
          <w:fldChar w:fldCharType="end"/>
        </w:r>
      </w:hyperlink>
    </w:p>
    <w:p w14:paraId="3277CD08" w14:textId="17565F13" w:rsidR="00294C09" w:rsidRDefault="00294C09">
      <w:pPr>
        <w:pStyle w:val="31"/>
        <w:rPr>
          <w:rFonts w:asciiTheme="minorHAnsi" w:eastAsiaTheme="minorEastAsia" w:hAnsiTheme="minorHAnsi" w:cstheme="minorBidi"/>
          <w:sz w:val="22"/>
          <w:szCs w:val="22"/>
        </w:rPr>
      </w:pPr>
      <w:hyperlink w:anchor="_Toc224626864" w:history="1">
        <w:r w:rsidRPr="00331751">
          <w:rPr>
            <w:rStyle w:val="a3"/>
          </w:rPr>
          <w:t>Динамика Индекса Мосбиржи продолжит следовать за ценами на нефть. На рынке сохраняется дефицит новых денег, что мешает росту акций несырьевого сектора. Из-за этого инвесторами была проигнорирована сильная отчетность Сбера. Участники рынка закладывают в цены грядущее снижение ставки ЦБ на 0,5 п.п., но это решение не предопределено.</w:t>
        </w:r>
        <w:r>
          <w:rPr>
            <w:webHidden/>
          </w:rPr>
          <w:tab/>
        </w:r>
        <w:r>
          <w:rPr>
            <w:webHidden/>
          </w:rPr>
          <w:fldChar w:fldCharType="begin"/>
        </w:r>
        <w:r>
          <w:rPr>
            <w:webHidden/>
          </w:rPr>
          <w:instrText xml:space="preserve"> PAGEREF _Toc224626864 \h </w:instrText>
        </w:r>
        <w:r>
          <w:rPr>
            <w:webHidden/>
          </w:rPr>
        </w:r>
        <w:r>
          <w:rPr>
            <w:webHidden/>
          </w:rPr>
          <w:fldChar w:fldCharType="separate"/>
        </w:r>
        <w:r w:rsidR="00044CFA">
          <w:rPr>
            <w:webHidden/>
          </w:rPr>
          <w:t>53</w:t>
        </w:r>
        <w:r>
          <w:rPr>
            <w:webHidden/>
          </w:rPr>
          <w:fldChar w:fldCharType="end"/>
        </w:r>
      </w:hyperlink>
    </w:p>
    <w:p w14:paraId="39017B42" w14:textId="37EF9D3A"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65" w:history="1">
        <w:r w:rsidRPr="00331751">
          <w:rPr>
            <w:rStyle w:val="a3"/>
            <w:noProof/>
          </w:rPr>
          <w:t>Эксперт, 16.03.2026, Госкомпаниям прописали IPO</w:t>
        </w:r>
        <w:r>
          <w:rPr>
            <w:noProof/>
            <w:webHidden/>
          </w:rPr>
          <w:tab/>
        </w:r>
        <w:r>
          <w:rPr>
            <w:noProof/>
            <w:webHidden/>
          </w:rPr>
          <w:fldChar w:fldCharType="begin"/>
        </w:r>
        <w:r>
          <w:rPr>
            <w:noProof/>
            <w:webHidden/>
          </w:rPr>
          <w:instrText xml:space="preserve"> PAGEREF _Toc224626865 \h </w:instrText>
        </w:r>
        <w:r>
          <w:rPr>
            <w:noProof/>
            <w:webHidden/>
          </w:rPr>
        </w:r>
        <w:r>
          <w:rPr>
            <w:noProof/>
            <w:webHidden/>
          </w:rPr>
          <w:fldChar w:fldCharType="separate"/>
        </w:r>
        <w:r w:rsidR="00044CFA">
          <w:rPr>
            <w:noProof/>
            <w:webHidden/>
          </w:rPr>
          <w:t>54</w:t>
        </w:r>
        <w:r>
          <w:rPr>
            <w:noProof/>
            <w:webHidden/>
          </w:rPr>
          <w:fldChar w:fldCharType="end"/>
        </w:r>
      </w:hyperlink>
    </w:p>
    <w:p w14:paraId="08E2542B" w14:textId="1A4ABAA7" w:rsidR="00294C09" w:rsidRDefault="00294C09">
      <w:pPr>
        <w:pStyle w:val="31"/>
        <w:rPr>
          <w:rFonts w:asciiTheme="minorHAnsi" w:eastAsiaTheme="minorEastAsia" w:hAnsiTheme="minorHAnsi" w:cstheme="minorBidi"/>
          <w:sz w:val="22"/>
          <w:szCs w:val="22"/>
        </w:rPr>
      </w:pPr>
      <w:hyperlink w:anchor="_Toc224626866" w:history="1">
        <w:r w:rsidRPr="00331751">
          <w:rPr>
            <w:rStyle w:val="a3"/>
          </w:rPr>
          <w:t>Минэкономразвития не исключает увязывание определенных форм господдержки с приобретением бизнесом публичного статуса, а компании с госучастием хочет стимулировать к выходу на биржу (IPO). Без этого, как полагают в министерстве, невозможно достичь поставленной президентом России цели по росту капитализации фондового рынка до 66% ВВП к 2030 г. Эта планка уже не выглядит излишне амбициозной, считают финансисты и профильные регуляторы.</w:t>
        </w:r>
        <w:r>
          <w:rPr>
            <w:webHidden/>
          </w:rPr>
          <w:tab/>
        </w:r>
        <w:r>
          <w:rPr>
            <w:webHidden/>
          </w:rPr>
          <w:fldChar w:fldCharType="begin"/>
        </w:r>
        <w:r>
          <w:rPr>
            <w:webHidden/>
          </w:rPr>
          <w:instrText xml:space="preserve"> PAGEREF _Toc224626866 \h </w:instrText>
        </w:r>
        <w:r>
          <w:rPr>
            <w:webHidden/>
          </w:rPr>
        </w:r>
        <w:r>
          <w:rPr>
            <w:webHidden/>
          </w:rPr>
          <w:fldChar w:fldCharType="separate"/>
        </w:r>
        <w:r w:rsidR="00044CFA">
          <w:rPr>
            <w:webHidden/>
          </w:rPr>
          <w:t>54</w:t>
        </w:r>
        <w:r>
          <w:rPr>
            <w:webHidden/>
          </w:rPr>
          <w:fldChar w:fldCharType="end"/>
        </w:r>
      </w:hyperlink>
    </w:p>
    <w:p w14:paraId="6DC3AA25" w14:textId="2BF0049C"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67" w:history="1">
        <w:r w:rsidRPr="00331751">
          <w:rPr>
            <w:rStyle w:val="a3"/>
            <w:noProof/>
          </w:rPr>
          <w:t>Газета РБК, 17.03.2026, Паттерн с ослабленным перехватом</w:t>
        </w:r>
        <w:r>
          <w:rPr>
            <w:noProof/>
            <w:webHidden/>
          </w:rPr>
          <w:tab/>
        </w:r>
        <w:r>
          <w:rPr>
            <w:noProof/>
            <w:webHidden/>
          </w:rPr>
          <w:fldChar w:fldCharType="begin"/>
        </w:r>
        <w:r>
          <w:rPr>
            <w:noProof/>
            <w:webHidden/>
          </w:rPr>
          <w:instrText xml:space="preserve"> PAGEREF _Toc224626867 \h </w:instrText>
        </w:r>
        <w:r>
          <w:rPr>
            <w:noProof/>
            <w:webHidden/>
          </w:rPr>
        </w:r>
        <w:r>
          <w:rPr>
            <w:noProof/>
            <w:webHidden/>
          </w:rPr>
          <w:fldChar w:fldCharType="separate"/>
        </w:r>
        <w:r w:rsidR="00044CFA">
          <w:rPr>
            <w:noProof/>
            <w:webHidden/>
          </w:rPr>
          <w:t>56</w:t>
        </w:r>
        <w:r>
          <w:rPr>
            <w:noProof/>
            <w:webHidden/>
          </w:rPr>
          <w:fldChar w:fldCharType="end"/>
        </w:r>
      </w:hyperlink>
    </w:p>
    <w:p w14:paraId="066333F2" w14:textId="02B4D2A6" w:rsidR="00294C09" w:rsidRDefault="00294C09">
      <w:pPr>
        <w:pStyle w:val="31"/>
        <w:rPr>
          <w:rFonts w:asciiTheme="minorHAnsi" w:eastAsiaTheme="minorEastAsia" w:hAnsiTheme="minorHAnsi" w:cstheme="minorBidi"/>
          <w:sz w:val="22"/>
          <w:szCs w:val="22"/>
        </w:rPr>
      </w:pPr>
      <w:hyperlink w:anchor="_Toc224626868" w:history="1">
        <w:r w:rsidRPr="00331751">
          <w:rPr>
            <w:rStyle w:val="a3"/>
          </w:rPr>
          <w:t>Россияне в январе 2026 года сняли с карт и накопительных счетов 1,6 трлн руб. - второй по величине отток в истории. Eще 49 млрд руб. они забрали из зарубежных банков. Куда ушли эти деньги и что значит такой переток для экономики - в материале РБК.</w:t>
        </w:r>
        <w:r>
          <w:rPr>
            <w:webHidden/>
          </w:rPr>
          <w:tab/>
        </w:r>
        <w:r>
          <w:rPr>
            <w:webHidden/>
          </w:rPr>
          <w:fldChar w:fldCharType="begin"/>
        </w:r>
        <w:r>
          <w:rPr>
            <w:webHidden/>
          </w:rPr>
          <w:instrText xml:space="preserve"> PAGEREF _Toc224626868 \h </w:instrText>
        </w:r>
        <w:r>
          <w:rPr>
            <w:webHidden/>
          </w:rPr>
        </w:r>
        <w:r>
          <w:rPr>
            <w:webHidden/>
          </w:rPr>
          <w:fldChar w:fldCharType="separate"/>
        </w:r>
        <w:r w:rsidR="00044CFA">
          <w:rPr>
            <w:webHidden/>
          </w:rPr>
          <w:t>56</w:t>
        </w:r>
        <w:r>
          <w:rPr>
            <w:webHidden/>
          </w:rPr>
          <w:fldChar w:fldCharType="end"/>
        </w:r>
      </w:hyperlink>
    </w:p>
    <w:p w14:paraId="26CC90F9" w14:textId="5ABCBB46"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69" w:history="1">
        <w:r w:rsidRPr="00331751">
          <w:rPr>
            <w:rStyle w:val="a3"/>
            <w:noProof/>
          </w:rPr>
          <w:t>РИА Новости, 16.03.2026, Мурашко назвал долю россиян старше 60 лет</w:t>
        </w:r>
        <w:r>
          <w:rPr>
            <w:noProof/>
            <w:webHidden/>
          </w:rPr>
          <w:tab/>
        </w:r>
        <w:r>
          <w:rPr>
            <w:noProof/>
            <w:webHidden/>
          </w:rPr>
          <w:fldChar w:fldCharType="begin"/>
        </w:r>
        <w:r>
          <w:rPr>
            <w:noProof/>
            <w:webHidden/>
          </w:rPr>
          <w:instrText xml:space="preserve"> PAGEREF _Toc224626869 \h </w:instrText>
        </w:r>
        <w:r>
          <w:rPr>
            <w:noProof/>
            <w:webHidden/>
          </w:rPr>
        </w:r>
        <w:r>
          <w:rPr>
            <w:noProof/>
            <w:webHidden/>
          </w:rPr>
          <w:fldChar w:fldCharType="separate"/>
        </w:r>
        <w:r w:rsidR="00044CFA">
          <w:rPr>
            <w:noProof/>
            <w:webHidden/>
          </w:rPr>
          <w:t>61</w:t>
        </w:r>
        <w:r>
          <w:rPr>
            <w:noProof/>
            <w:webHidden/>
          </w:rPr>
          <w:fldChar w:fldCharType="end"/>
        </w:r>
      </w:hyperlink>
    </w:p>
    <w:p w14:paraId="10E273EE" w14:textId="063A6E64" w:rsidR="00294C09" w:rsidRDefault="00294C09">
      <w:pPr>
        <w:pStyle w:val="31"/>
        <w:rPr>
          <w:rFonts w:asciiTheme="minorHAnsi" w:eastAsiaTheme="minorEastAsia" w:hAnsiTheme="minorHAnsi" w:cstheme="minorBidi"/>
          <w:sz w:val="22"/>
          <w:szCs w:val="22"/>
        </w:rPr>
      </w:pPr>
      <w:hyperlink w:anchor="_Toc224626870" w:history="1">
        <w:r w:rsidRPr="00331751">
          <w:rPr>
            <w:rStyle w:val="a3"/>
          </w:rPr>
          <w:t>Население России в возрасте 60 лет и старше в 2025 году составило 24,4%, а в 2030 году должно вырасти до 25,4%, сообщил министр здравоохранения РФ Михаил Мурашко.</w:t>
        </w:r>
        <w:r>
          <w:rPr>
            <w:webHidden/>
          </w:rPr>
          <w:tab/>
        </w:r>
        <w:r>
          <w:rPr>
            <w:webHidden/>
          </w:rPr>
          <w:fldChar w:fldCharType="begin"/>
        </w:r>
        <w:r>
          <w:rPr>
            <w:webHidden/>
          </w:rPr>
          <w:instrText xml:space="preserve"> PAGEREF _Toc224626870 \h </w:instrText>
        </w:r>
        <w:r>
          <w:rPr>
            <w:webHidden/>
          </w:rPr>
        </w:r>
        <w:r>
          <w:rPr>
            <w:webHidden/>
          </w:rPr>
          <w:fldChar w:fldCharType="separate"/>
        </w:r>
        <w:r w:rsidR="00044CFA">
          <w:rPr>
            <w:webHidden/>
          </w:rPr>
          <w:t>61</w:t>
        </w:r>
        <w:r>
          <w:rPr>
            <w:webHidden/>
          </w:rPr>
          <w:fldChar w:fldCharType="end"/>
        </w:r>
      </w:hyperlink>
    </w:p>
    <w:p w14:paraId="5A863246" w14:textId="2C024236"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71" w:history="1">
        <w:r w:rsidRPr="00331751">
          <w:rPr>
            <w:rStyle w:val="a3"/>
            <w:noProof/>
          </w:rPr>
          <w:t>Финмаркет, 16.03.2026, Введение в РФ системы гарантирования в сегменте страхования жизни скорректирует подходы к страхованию личных рисков заемщиков</w:t>
        </w:r>
        <w:r>
          <w:rPr>
            <w:noProof/>
            <w:webHidden/>
          </w:rPr>
          <w:tab/>
        </w:r>
        <w:r>
          <w:rPr>
            <w:noProof/>
            <w:webHidden/>
          </w:rPr>
          <w:fldChar w:fldCharType="begin"/>
        </w:r>
        <w:r>
          <w:rPr>
            <w:noProof/>
            <w:webHidden/>
          </w:rPr>
          <w:instrText xml:space="preserve"> PAGEREF _Toc224626871 \h </w:instrText>
        </w:r>
        <w:r>
          <w:rPr>
            <w:noProof/>
            <w:webHidden/>
          </w:rPr>
        </w:r>
        <w:r>
          <w:rPr>
            <w:noProof/>
            <w:webHidden/>
          </w:rPr>
          <w:fldChar w:fldCharType="separate"/>
        </w:r>
        <w:r w:rsidR="00044CFA">
          <w:rPr>
            <w:noProof/>
            <w:webHidden/>
          </w:rPr>
          <w:t>61</w:t>
        </w:r>
        <w:r>
          <w:rPr>
            <w:noProof/>
            <w:webHidden/>
          </w:rPr>
          <w:fldChar w:fldCharType="end"/>
        </w:r>
      </w:hyperlink>
    </w:p>
    <w:p w14:paraId="694385D6" w14:textId="03F439B2" w:rsidR="00294C09" w:rsidRDefault="00294C09">
      <w:pPr>
        <w:pStyle w:val="31"/>
        <w:rPr>
          <w:rFonts w:asciiTheme="minorHAnsi" w:eastAsiaTheme="minorEastAsia" w:hAnsiTheme="minorHAnsi" w:cstheme="minorBidi"/>
          <w:sz w:val="22"/>
          <w:szCs w:val="22"/>
        </w:rPr>
      </w:pPr>
      <w:hyperlink w:anchor="_Toc224626872" w:history="1">
        <w:r w:rsidRPr="00331751">
          <w:rPr>
            <w:rStyle w:val="a3"/>
          </w:rPr>
          <w:t>Вступление в силу закона о создании в РФ института гарантий в сегменте страхования жизни с 1 января 2027 года скорректирует подходы в практике страхования личных рисков заемщиков, сообщили «Интерфаксу» в Банке России.</w:t>
        </w:r>
        <w:r>
          <w:rPr>
            <w:webHidden/>
          </w:rPr>
          <w:tab/>
        </w:r>
        <w:r>
          <w:rPr>
            <w:webHidden/>
          </w:rPr>
          <w:fldChar w:fldCharType="begin"/>
        </w:r>
        <w:r>
          <w:rPr>
            <w:webHidden/>
          </w:rPr>
          <w:instrText xml:space="preserve"> PAGEREF _Toc224626872 \h </w:instrText>
        </w:r>
        <w:r>
          <w:rPr>
            <w:webHidden/>
          </w:rPr>
        </w:r>
        <w:r>
          <w:rPr>
            <w:webHidden/>
          </w:rPr>
          <w:fldChar w:fldCharType="separate"/>
        </w:r>
        <w:r w:rsidR="00044CFA">
          <w:rPr>
            <w:webHidden/>
          </w:rPr>
          <w:t>61</w:t>
        </w:r>
        <w:r>
          <w:rPr>
            <w:webHidden/>
          </w:rPr>
          <w:fldChar w:fldCharType="end"/>
        </w:r>
      </w:hyperlink>
    </w:p>
    <w:p w14:paraId="5E725DD9" w14:textId="42E2BBD1"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73" w:history="1">
        <w:r w:rsidRPr="00331751">
          <w:rPr>
            <w:rStyle w:val="a3"/>
            <w:noProof/>
          </w:rPr>
          <w:t>Финмаркет, 16.03.2026, В 2025 году страховщики жизни РФ увеличили сборы на 10,8%, выплаты выросли на 17,8%</w:t>
        </w:r>
        <w:r>
          <w:rPr>
            <w:noProof/>
            <w:webHidden/>
          </w:rPr>
          <w:tab/>
        </w:r>
        <w:r>
          <w:rPr>
            <w:noProof/>
            <w:webHidden/>
          </w:rPr>
          <w:fldChar w:fldCharType="begin"/>
        </w:r>
        <w:r>
          <w:rPr>
            <w:noProof/>
            <w:webHidden/>
          </w:rPr>
          <w:instrText xml:space="preserve"> PAGEREF _Toc224626873 \h </w:instrText>
        </w:r>
        <w:r>
          <w:rPr>
            <w:noProof/>
            <w:webHidden/>
          </w:rPr>
        </w:r>
        <w:r>
          <w:rPr>
            <w:noProof/>
            <w:webHidden/>
          </w:rPr>
          <w:fldChar w:fldCharType="separate"/>
        </w:r>
        <w:r w:rsidR="00044CFA">
          <w:rPr>
            <w:noProof/>
            <w:webHidden/>
          </w:rPr>
          <w:t>63</w:t>
        </w:r>
        <w:r>
          <w:rPr>
            <w:noProof/>
            <w:webHidden/>
          </w:rPr>
          <w:fldChar w:fldCharType="end"/>
        </w:r>
      </w:hyperlink>
    </w:p>
    <w:p w14:paraId="64873861" w14:textId="746F7119" w:rsidR="00294C09" w:rsidRDefault="00294C09">
      <w:pPr>
        <w:pStyle w:val="31"/>
        <w:rPr>
          <w:rFonts w:asciiTheme="minorHAnsi" w:eastAsiaTheme="minorEastAsia" w:hAnsiTheme="minorHAnsi" w:cstheme="minorBidi"/>
          <w:sz w:val="22"/>
          <w:szCs w:val="22"/>
        </w:rPr>
      </w:pPr>
      <w:hyperlink w:anchor="_Toc224626874" w:history="1">
        <w:r w:rsidRPr="00331751">
          <w:rPr>
            <w:rStyle w:val="a3"/>
          </w:rPr>
          <w:t>Российские страховщики увеличили общие сборы по страхованию жизни на 10,8% в 2025 году к уровню 2024 года - до 2,25 трлн рублей, согласно данным статистики Банка России. Выплаты по страхованию жизни составили 1,66 трлн рублей, увеличившись на 17,8% за тот же период.</w:t>
        </w:r>
        <w:r>
          <w:rPr>
            <w:webHidden/>
          </w:rPr>
          <w:tab/>
        </w:r>
        <w:r>
          <w:rPr>
            <w:webHidden/>
          </w:rPr>
          <w:fldChar w:fldCharType="begin"/>
        </w:r>
        <w:r>
          <w:rPr>
            <w:webHidden/>
          </w:rPr>
          <w:instrText xml:space="preserve"> PAGEREF _Toc224626874 \h </w:instrText>
        </w:r>
        <w:r>
          <w:rPr>
            <w:webHidden/>
          </w:rPr>
        </w:r>
        <w:r>
          <w:rPr>
            <w:webHidden/>
          </w:rPr>
          <w:fldChar w:fldCharType="separate"/>
        </w:r>
        <w:r w:rsidR="00044CFA">
          <w:rPr>
            <w:webHidden/>
          </w:rPr>
          <w:t>63</w:t>
        </w:r>
        <w:r>
          <w:rPr>
            <w:webHidden/>
          </w:rPr>
          <w:fldChar w:fldCharType="end"/>
        </w:r>
      </w:hyperlink>
    </w:p>
    <w:p w14:paraId="328AC651" w14:textId="6C546B32"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75" w:history="1">
        <w:r w:rsidRPr="00331751">
          <w:rPr>
            <w:rStyle w:val="a3"/>
            <w:noProof/>
          </w:rPr>
          <w:t>РИА Новости, 16.03.2026, Клиенты «ВТБ Мои инвестиции» в феврале сократили долю облигаций до 42,7%</w:t>
        </w:r>
        <w:r>
          <w:rPr>
            <w:noProof/>
            <w:webHidden/>
          </w:rPr>
          <w:tab/>
        </w:r>
        <w:r>
          <w:rPr>
            <w:noProof/>
            <w:webHidden/>
          </w:rPr>
          <w:fldChar w:fldCharType="begin"/>
        </w:r>
        <w:r>
          <w:rPr>
            <w:noProof/>
            <w:webHidden/>
          </w:rPr>
          <w:instrText xml:space="preserve"> PAGEREF _Toc224626875 \h </w:instrText>
        </w:r>
        <w:r>
          <w:rPr>
            <w:noProof/>
            <w:webHidden/>
          </w:rPr>
        </w:r>
        <w:r>
          <w:rPr>
            <w:noProof/>
            <w:webHidden/>
          </w:rPr>
          <w:fldChar w:fldCharType="separate"/>
        </w:r>
        <w:r w:rsidR="00044CFA">
          <w:rPr>
            <w:noProof/>
            <w:webHidden/>
          </w:rPr>
          <w:t>65</w:t>
        </w:r>
        <w:r>
          <w:rPr>
            <w:noProof/>
            <w:webHidden/>
          </w:rPr>
          <w:fldChar w:fldCharType="end"/>
        </w:r>
      </w:hyperlink>
    </w:p>
    <w:p w14:paraId="10E6EC8B" w14:textId="32093696" w:rsidR="00294C09" w:rsidRDefault="00294C09">
      <w:pPr>
        <w:pStyle w:val="31"/>
        <w:rPr>
          <w:rFonts w:asciiTheme="minorHAnsi" w:eastAsiaTheme="minorEastAsia" w:hAnsiTheme="minorHAnsi" w:cstheme="minorBidi"/>
          <w:sz w:val="22"/>
          <w:szCs w:val="22"/>
        </w:rPr>
      </w:pPr>
      <w:hyperlink w:anchor="_Toc224626876" w:history="1">
        <w:r w:rsidRPr="00331751">
          <w:rPr>
            <w:rStyle w:val="a3"/>
          </w:rPr>
          <w:t>В феврале клиенты «ВТБ Мои инвестиции» заметно пересмотрели структуру портфелей: доля облигаций снизилась с 47% в январе до 42,7%, сообщает пресс-служба банка.</w:t>
        </w:r>
        <w:r>
          <w:rPr>
            <w:webHidden/>
          </w:rPr>
          <w:tab/>
        </w:r>
        <w:r>
          <w:rPr>
            <w:webHidden/>
          </w:rPr>
          <w:fldChar w:fldCharType="begin"/>
        </w:r>
        <w:r>
          <w:rPr>
            <w:webHidden/>
          </w:rPr>
          <w:instrText xml:space="preserve"> PAGEREF _Toc224626876 \h </w:instrText>
        </w:r>
        <w:r>
          <w:rPr>
            <w:webHidden/>
          </w:rPr>
        </w:r>
        <w:r>
          <w:rPr>
            <w:webHidden/>
          </w:rPr>
          <w:fldChar w:fldCharType="separate"/>
        </w:r>
        <w:r w:rsidR="00044CFA">
          <w:rPr>
            <w:webHidden/>
          </w:rPr>
          <w:t>65</w:t>
        </w:r>
        <w:r>
          <w:rPr>
            <w:webHidden/>
          </w:rPr>
          <w:fldChar w:fldCharType="end"/>
        </w:r>
      </w:hyperlink>
    </w:p>
    <w:p w14:paraId="060D3F2E" w14:textId="14EAFF47"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77" w:history="1">
        <w:r w:rsidRPr="00331751">
          <w:rPr>
            <w:rStyle w:val="a3"/>
            <w:noProof/>
          </w:rPr>
          <w:t>Газета.ру, 16.03.2026, Стало известно, сколько россиян не копят деньги</w:t>
        </w:r>
        <w:r>
          <w:rPr>
            <w:noProof/>
            <w:webHidden/>
          </w:rPr>
          <w:tab/>
        </w:r>
        <w:r>
          <w:rPr>
            <w:noProof/>
            <w:webHidden/>
          </w:rPr>
          <w:fldChar w:fldCharType="begin"/>
        </w:r>
        <w:r>
          <w:rPr>
            <w:noProof/>
            <w:webHidden/>
          </w:rPr>
          <w:instrText xml:space="preserve"> PAGEREF _Toc224626877 \h </w:instrText>
        </w:r>
        <w:r>
          <w:rPr>
            <w:noProof/>
            <w:webHidden/>
          </w:rPr>
        </w:r>
        <w:r>
          <w:rPr>
            <w:noProof/>
            <w:webHidden/>
          </w:rPr>
          <w:fldChar w:fldCharType="separate"/>
        </w:r>
        <w:r w:rsidR="00044CFA">
          <w:rPr>
            <w:noProof/>
            <w:webHidden/>
          </w:rPr>
          <w:t>65</w:t>
        </w:r>
        <w:r>
          <w:rPr>
            <w:noProof/>
            <w:webHidden/>
          </w:rPr>
          <w:fldChar w:fldCharType="end"/>
        </w:r>
      </w:hyperlink>
    </w:p>
    <w:p w14:paraId="453D8168" w14:textId="188E14B8" w:rsidR="00294C09" w:rsidRDefault="00294C09">
      <w:pPr>
        <w:pStyle w:val="31"/>
        <w:rPr>
          <w:rFonts w:asciiTheme="minorHAnsi" w:eastAsiaTheme="minorEastAsia" w:hAnsiTheme="minorHAnsi" w:cstheme="minorBidi"/>
          <w:sz w:val="22"/>
          <w:szCs w:val="22"/>
        </w:rPr>
      </w:pPr>
      <w:hyperlink w:anchor="_Toc224626878" w:history="1">
        <w:r w:rsidRPr="00331751">
          <w:rPr>
            <w:rStyle w:val="a3"/>
          </w:rPr>
          <w:t>На протяжении последнего года более 38% опрошенных россиян не сделали никаких сбережений и накоплений. А большинство из тех, кто все же копит деньги, откладывают не более 10 тыс. рублей в месяц. Такие данные показал опрос, проведенный «Актион Бухгалтерия». Результаты есть у «Газеты.Ru».</w:t>
        </w:r>
        <w:r>
          <w:rPr>
            <w:webHidden/>
          </w:rPr>
          <w:tab/>
        </w:r>
        <w:r>
          <w:rPr>
            <w:webHidden/>
          </w:rPr>
          <w:fldChar w:fldCharType="begin"/>
        </w:r>
        <w:r>
          <w:rPr>
            <w:webHidden/>
          </w:rPr>
          <w:instrText xml:space="preserve"> PAGEREF _Toc224626878 \h </w:instrText>
        </w:r>
        <w:r>
          <w:rPr>
            <w:webHidden/>
          </w:rPr>
        </w:r>
        <w:r>
          <w:rPr>
            <w:webHidden/>
          </w:rPr>
          <w:fldChar w:fldCharType="separate"/>
        </w:r>
        <w:r w:rsidR="00044CFA">
          <w:rPr>
            <w:webHidden/>
          </w:rPr>
          <w:t>65</w:t>
        </w:r>
        <w:r>
          <w:rPr>
            <w:webHidden/>
          </w:rPr>
          <w:fldChar w:fldCharType="end"/>
        </w:r>
      </w:hyperlink>
    </w:p>
    <w:p w14:paraId="639A4760" w14:textId="0DC62291"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79" w:history="1">
        <w:r w:rsidRPr="00331751">
          <w:rPr>
            <w:rStyle w:val="a3"/>
            <w:noProof/>
          </w:rPr>
          <w:t>DEITA.RU, 16.03.2026, Жить на проценты от вклада и не работать: почему так не стоит делать</w:t>
        </w:r>
        <w:r>
          <w:rPr>
            <w:noProof/>
            <w:webHidden/>
          </w:rPr>
          <w:tab/>
        </w:r>
        <w:r>
          <w:rPr>
            <w:noProof/>
            <w:webHidden/>
          </w:rPr>
          <w:fldChar w:fldCharType="begin"/>
        </w:r>
        <w:r>
          <w:rPr>
            <w:noProof/>
            <w:webHidden/>
          </w:rPr>
          <w:instrText xml:space="preserve"> PAGEREF _Toc224626879 \h </w:instrText>
        </w:r>
        <w:r>
          <w:rPr>
            <w:noProof/>
            <w:webHidden/>
          </w:rPr>
        </w:r>
        <w:r>
          <w:rPr>
            <w:noProof/>
            <w:webHidden/>
          </w:rPr>
          <w:fldChar w:fldCharType="separate"/>
        </w:r>
        <w:r w:rsidR="00044CFA">
          <w:rPr>
            <w:noProof/>
            <w:webHidden/>
          </w:rPr>
          <w:t>66</w:t>
        </w:r>
        <w:r>
          <w:rPr>
            <w:noProof/>
            <w:webHidden/>
          </w:rPr>
          <w:fldChar w:fldCharType="end"/>
        </w:r>
      </w:hyperlink>
    </w:p>
    <w:p w14:paraId="30B10A7D" w14:textId="06882962" w:rsidR="00294C09" w:rsidRDefault="00294C09">
      <w:pPr>
        <w:pStyle w:val="31"/>
        <w:rPr>
          <w:rFonts w:asciiTheme="minorHAnsi" w:eastAsiaTheme="minorEastAsia" w:hAnsiTheme="minorHAnsi" w:cstheme="minorBidi"/>
          <w:sz w:val="22"/>
          <w:szCs w:val="22"/>
        </w:rPr>
      </w:pPr>
      <w:hyperlink w:anchor="_Toc224626880" w:history="1">
        <w:r w:rsidRPr="00331751">
          <w:rPr>
            <w:rStyle w:val="a3"/>
          </w:rPr>
          <w:t>Жить исключительно за счет процентов от вклада — теоретически возможно, однако для этого понадобится очень крупный стартовый капитал. Об этом предупредила Наталья Горковенко, руководитель управления розничного бизнеса ББР Банка, сообщает ИА DEITA.RU.</w:t>
        </w:r>
        <w:r>
          <w:rPr>
            <w:webHidden/>
          </w:rPr>
          <w:tab/>
        </w:r>
        <w:r>
          <w:rPr>
            <w:webHidden/>
          </w:rPr>
          <w:fldChar w:fldCharType="begin"/>
        </w:r>
        <w:r>
          <w:rPr>
            <w:webHidden/>
          </w:rPr>
          <w:instrText xml:space="preserve"> PAGEREF _Toc224626880 \h </w:instrText>
        </w:r>
        <w:r>
          <w:rPr>
            <w:webHidden/>
          </w:rPr>
        </w:r>
        <w:r>
          <w:rPr>
            <w:webHidden/>
          </w:rPr>
          <w:fldChar w:fldCharType="separate"/>
        </w:r>
        <w:r w:rsidR="00044CFA">
          <w:rPr>
            <w:webHidden/>
          </w:rPr>
          <w:t>66</w:t>
        </w:r>
        <w:r>
          <w:rPr>
            <w:webHidden/>
          </w:rPr>
          <w:fldChar w:fldCharType="end"/>
        </w:r>
      </w:hyperlink>
    </w:p>
    <w:p w14:paraId="12EC245F" w14:textId="403B9775" w:rsidR="00294C09" w:rsidRDefault="00294C09">
      <w:pPr>
        <w:pStyle w:val="12"/>
        <w:tabs>
          <w:tab w:val="right" w:leader="dot" w:pos="9061"/>
        </w:tabs>
        <w:rPr>
          <w:rFonts w:asciiTheme="minorHAnsi" w:eastAsiaTheme="minorEastAsia" w:hAnsiTheme="minorHAnsi" w:cstheme="minorBidi"/>
          <w:b w:val="0"/>
          <w:noProof/>
          <w:sz w:val="22"/>
          <w:szCs w:val="22"/>
        </w:rPr>
      </w:pPr>
      <w:hyperlink w:anchor="_Toc224626881" w:history="1">
        <w:r w:rsidRPr="0033175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_Toc224626881 \h </w:instrText>
        </w:r>
        <w:r>
          <w:rPr>
            <w:noProof/>
            <w:webHidden/>
          </w:rPr>
        </w:r>
        <w:r>
          <w:rPr>
            <w:noProof/>
            <w:webHidden/>
          </w:rPr>
          <w:fldChar w:fldCharType="separate"/>
        </w:r>
        <w:r w:rsidR="00044CFA">
          <w:rPr>
            <w:noProof/>
            <w:webHidden/>
          </w:rPr>
          <w:t>68</w:t>
        </w:r>
        <w:r>
          <w:rPr>
            <w:noProof/>
            <w:webHidden/>
          </w:rPr>
          <w:fldChar w:fldCharType="end"/>
        </w:r>
      </w:hyperlink>
    </w:p>
    <w:p w14:paraId="083C0484" w14:textId="0FE85424" w:rsidR="00294C09" w:rsidRDefault="00294C09">
      <w:pPr>
        <w:pStyle w:val="12"/>
        <w:tabs>
          <w:tab w:val="right" w:leader="dot" w:pos="9061"/>
        </w:tabs>
        <w:rPr>
          <w:rFonts w:asciiTheme="minorHAnsi" w:eastAsiaTheme="minorEastAsia" w:hAnsiTheme="minorHAnsi" w:cstheme="minorBidi"/>
          <w:b w:val="0"/>
          <w:noProof/>
          <w:sz w:val="22"/>
          <w:szCs w:val="22"/>
        </w:rPr>
      </w:pPr>
      <w:hyperlink w:anchor="_Toc224626882" w:history="1">
        <w:r w:rsidRPr="0033175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_Toc224626882 \h </w:instrText>
        </w:r>
        <w:r>
          <w:rPr>
            <w:noProof/>
            <w:webHidden/>
          </w:rPr>
        </w:r>
        <w:r>
          <w:rPr>
            <w:noProof/>
            <w:webHidden/>
          </w:rPr>
          <w:fldChar w:fldCharType="separate"/>
        </w:r>
        <w:r w:rsidR="00044CFA">
          <w:rPr>
            <w:noProof/>
            <w:webHidden/>
          </w:rPr>
          <w:t>68</w:t>
        </w:r>
        <w:r>
          <w:rPr>
            <w:noProof/>
            <w:webHidden/>
          </w:rPr>
          <w:fldChar w:fldCharType="end"/>
        </w:r>
      </w:hyperlink>
    </w:p>
    <w:p w14:paraId="0185F1AE" w14:textId="5167B199"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83" w:history="1">
        <w:r w:rsidRPr="00331751">
          <w:rPr>
            <w:rStyle w:val="a3"/>
            <w:noProof/>
          </w:rPr>
          <w:t>NUR.KZ, 16.03.2026, Сколько казахстанцев рискуют остаться без хорошей пенсии в будущем</w:t>
        </w:r>
        <w:r>
          <w:rPr>
            <w:noProof/>
            <w:webHidden/>
          </w:rPr>
          <w:tab/>
        </w:r>
        <w:r>
          <w:rPr>
            <w:noProof/>
            <w:webHidden/>
          </w:rPr>
          <w:fldChar w:fldCharType="begin"/>
        </w:r>
        <w:r>
          <w:rPr>
            <w:noProof/>
            <w:webHidden/>
          </w:rPr>
          <w:instrText xml:space="preserve"> PAGEREF _Toc224626883 \h </w:instrText>
        </w:r>
        <w:r>
          <w:rPr>
            <w:noProof/>
            <w:webHidden/>
          </w:rPr>
        </w:r>
        <w:r>
          <w:rPr>
            <w:noProof/>
            <w:webHidden/>
          </w:rPr>
          <w:fldChar w:fldCharType="separate"/>
        </w:r>
        <w:r w:rsidR="00044CFA">
          <w:rPr>
            <w:noProof/>
            <w:webHidden/>
          </w:rPr>
          <w:t>68</w:t>
        </w:r>
        <w:r>
          <w:rPr>
            <w:noProof/>
            <w:webHidden/>
          </w:rPr>
          <w:fldChar w:fldCharType="end"/>
        </w:r>
      </w:hyperlink>
    </w:p>
    <w:p w14:paraId="0A955CC2" w14:textId="5188D931" w:rsidR="00294C09" w:rsidRDefault="00294C09">
      <w:pPr>
        <w:pStyle w:val="31"/>
        <w:rPr>
          <w:rFonts w:asciiTheme="minorHAnsi" w:eastAsiaTheme="minorEastAsia" w:hAnsiTheme="minorHAnsi" w:cstheme="minorBidi"/>
          <w:sz w:val="22"/>
          <w:szCs w:val="22"/>
        </w:rPr>
      </w:pPr>
      <w:hyperlink w:anchor="_Toc224626884" w:history="1">
        <w:r w:rsidRPr="00331751">
          <w:rPr>
            <w:rStyle w:val="a3"/>
          </w:rPr>
          <w:t>Чтобы получать достаточные пенсионные выплаты, важно заняться этим вопросом в молодости. А попытка получить больше денег «на руки» сейчас грозит трудностями в будущем. Об этом читайте на NUR.KZ.</w:t>
        </w:r>
        <w:r>
          <w:rPr>
            <w:webHidden/>
          </w:rPr>
          <w:tab/>
        </w:r>
        <w:r>
          <w:rPr>
            <w:webHidden/>
          </w:rPr>
          <w:fldChar w:fldCharType="begin"/>
        </w:r>
        <w:r>
          <w:rPr>
            <w:webHidden/>
          </w:rPr>
          <w:instrText xml:space="preserve"> PAGEREF _Toc224626884 \h </w:instrText>
        </w:r>
        <w:r>
          <w:rPr>
            <w:webHidden/>
          </w:rPr>
        </w:r>
        <w:r>
          <w:rPr>
            <w:webHidden/>
          </w:rPr>
          <w:fldChar w:fldCharType="separate"/>
        </w:r>
        <w:r w:rsidR="00044CFA">
          <w:rPr>
            <w:webHidden/>
          </w:rPr>
          <w:t>68</w:t>
        </w:r>
        <w:r>
          <w:rPr>
            <w:webHidden/>
          </w:rPr>
          <w:fldChar w:fldCharType="end"/>
        </w:r>
      </w:hyperlink>
    </w:p>
    <w:p w14:paraId="1F1428F7" w14:textId="6850E63E"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85" w:history="1">
        <w:r w:rsidRPr="00331751">
          <w:rPr>
            <w:rStyle w:val="a3"/>
            <w:noProof/>
          </w:rPr>
          <w:t>Курсив, 16.03.2026, Пенсионные активы казахстанцев забрали с депозитов</w:t>
        </w:r>
        <w:r>
          <w:rPr>
            <w:noProof/>
            <w:webHidden/>
          </w:rPr>
          <w:tab/>
        </w:r>
        <w:r>
          <w:rPr>
            <w:noProof/>
            <w:webHidden/>
          </w:rPr>
          <w:fldChar w:fldCharType="begin"/>
        </w:r>
        <w:r>
          <w:rPr>
            <w:noProof/>
            <w:webHidden/>
          </w:rPr>
          <w:instrText xml:space="preserve"> PAGEREF _Toc224626885 \h </w:instrText>
        </w:r>
        <w:r>
          <w:rPr>
            <w:noProof/>
            <w:webHidden/>
          </w:rPr>
        </w:r>
        <w:r>
          <w:rPr>
            <w:noProof/>
            <w:webHidden/>
          </w:rPr>
          <w:fldChar w:fldCharType="separate"/>
        </w:r>
        <w:r w:rsidR="00044CFA">
          <w:rPr>
            <w:noProof/>
            <w:webHidden/>
          </w:rPr>
          <w:t>70</w:t>
        </w:r>
        <w:r>
          <w:rPr>
            <w:noProof/>
            <w:webHidden/>
          </w:rPr>
          <w:fldChar w:fldCharType="end"/>
        </w:r>
      </w:hyperlink>
    </w:p>
    <w:p w14:paraId="63744A55" w14:textId="7A4B835D" w:rsidR="00294C09" w:rsidRDefault="00294C09">
      <w:pPr>
        <w:pStyle w:val="31"/>
        <w:rPr>
          <w:rFonts w:asciiTheme="minorHAnsi" w:eastAsiaTheme="minorEastAsia" w:hAnsiTheme="minorHAnsi" w:cstheme="minorBidi"/>
          <w:sz w:val="22"/>
          <w:szCs w:val="22"/>
        </w:rPr>
      </w:pPr>
      <w:hyperlink w:anchor="_Toc224626886" w:history="1">
        <w:r w:rsidRPr="00331751">
          <w:rPr>
            <w:rStyle w:val="a3"/>
          </w:rPr>
          <w:t>Часть пенсионных активов казахстанцев, которые находятся под управлением Нацбанка, размещены на депозитах в НБ РК. Их объем значительно сократился за месяц. Это следует из данных самого фонда.</w:t>
        </w:r>
        <w:r>
          <w:rPr>
            <w:webHidden/>
          </w:rPr>
          <w:tab/>
        </w:r>
        <w:r>
          <w:rPr>
            <w:webHidden/>
          </w:rPr>
          <w:fldChar w:fldCharType="begin"/>
        </w:r>
        <w:r>
          <w:rPr>
            <w:webHidden/>
          </w:rPr>
          <w:instrText xml:space="preserve"> PAGEREF _Toc224626886 \h </w:instrText>
        </w:r>
        <w:r>
          <w:rPr>
            <w:webHidden/>
          </w:rPr>
        </w:r>
        <w:r>
          <w:rPr>
            <w:webHidden/>
          </w:rPr>
          <w:fldChar w:fldCharType="separate"/>
        </w:r>
        <w:r w:rsidR="00044CFA">
          <w:rPr>
            <w:webHidden/>
          </w:rPr>
          <w:t>70</w:t>
        </w:r>
        <w:r>
          <w:rPr>
            <w:webHidden/>
          </w:rPr>
          <w:fldChar w:fldCharType="end"/>
        </w:r>
      </w:hyperlink>
    </w:p>
    <w:p w14:paraId="7F5482B8" w14:textId="73AA9546" w:rsidR="00294C09" w:rsidRDefault="00294C09">
      <w:pPr>
        <w:pStyle w:val="12"/>
        <w:tabs>
          <w:tab w:val="right" w:leader="dot" w:pos="9061"/>
        </w:tabs>
        <w:rPr>
          <w:rFonts w:asciiTheme="minorHAnsi" w:eastAsiaTheme="minorEastAsia" w:hAnsiTheme="minorHAnsi" w:cstheme="minorBidi"/>
          <w:b w:val="0"/>
          <w:noProof/>
          <w:sz w:val="22"/>
          <w:szCs w:val="22"/>
        </w:rPr>
      </w:pPr>
      <w:hyperlink w:anchor="_Toc224626887" w:history="1">
        <w:r w:rsidRPr="0033175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_Toc224626887 \h </w:instrText>
        </w:r>
        <w:r>
          <w:rPr>
            <w:noProof/>
            <w:webHidden/>
          </w:rPr>
        </w:r>
        <w:r>
          <w:rPr>
            <w:noProof/>
            <w:webHidden/>
          </w:rPr>
          <w:fldChar w:fldCharType="separate"/>
        </w:r>
        <w:r w:rsidR="00044CFA">
          <w:rPr>
            <w:noProof/>
            <w:webHidden/>
          </w:rPr>
          <w:t>71</w:t>
        </w:r>
        <w:r>
          <w:rPr>
            <w:noProof/>
            <w:webHidden/>
          </w:rPr>
          <w:fldChar w:fldCharType="end"/>
        </w:r>
      </w:hyperlink>
    </w:p>
    <w:p w14:paraId="6827BB49" w14:textId="5AD26288"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88" w:history="1">
        <w:r w:rsidRPr="00331751">
          <w:rPr>
            <w:rStyle w:val="a3"/>
            <w:noProof/>
          </w:rPr>
          <w:t>МК Германия, 16.03.2026, Дом престарелых как билет в бедность</w:t>
        </w:r>
        <w:r>
          <w:rPr>
            <w:noProof/>
            <w:webHidden/>
          </w:rPr>
          <w:tab/>
        </w:r>
        <w:r>
          <w:rPr>
            <w:noProof/>
            <w:webHidden/>
          </w:rPr>
          <w:fldChar w:fldCharType="begin"/>
        </w:r>
        <w:r>
          <w:rPr>
            <w:noProof/>
            <w:webHidden/>
          </w:rPr>
          <w:instrText xml:space="preserve"> PAGEREF _Toc224626888 \h </w:instrText>
        </w:r>
        <w:r>
          <w:rPr>
            <w:noProof/>
            <w:webHidden/>
          </w:rPr>
        </w:r>
        <w:r>
          <w:rPr>
            <w:noProof/>
            <w:webHidden/>
          </w:rPr>
          <w:fldChar w:fldCharType="separate"/>
        </w:r>
        <w:r w:rsidR="00044CFA">
          <w:rPr>
            <w:noProof/>
            <w:webHidden/>
          </w:rPr>
          <w:t>71</w:t>
        </w:r>
        <w:r>
          <w:rPr>
            <w:noProof/>
            <w:webHidden/>
          </w:rPr>
          <w:fldChar w:fldCharType="end"/>
        </w:r>
      </w:hyperlink>
    </w:p>
    <w:p w14:paraId="5748D5D5" w14:textId="264B0E5A" w:rsidR="00294C09" w:rsidRDefault="00294C09">
      <w:pPr>
        <w:pStyle w:val="31"/>
        <w:rPr>
          <w:rFonts w:asciiTheme="minorHAnsi" w:eastAsiaTheme="minorEastAsia" w:hAnsiTheme="minorHAnsi" w:cstheme="minorBidi"/>
          <w:sz w:val="22"/>
          <w:szCs w:val="22"/>
        </w:rPr>
      </w:pPr>
      <w:hyperlink w:anchor="_Toc224626889" w:history="1">
        <w:r w:rsidRPr="00331751">
          <w:rPr>
            <w:rStyle w:val="a3"/>
          </w:rPr>
          <w:t>Немецкая система ухода десятилетиями считалась одной из опор социального государства. Но сегодня все больше людей видят в ней уже не защиту, а угрозу: дорогие дома престарелых, нехватка персонала, сомнения в финансировании и страх, что даже после долгих лет взносов старость все равно обернется финансовым ударом. На севере Германии этот кризис доверия уже перестал быть фоном - он становится новой социальной реальностью.</w:t>
        </w:r>
        <w:r>
          <w:rPr>
            <w:webHidden/>
          </w:rPr>
          <w:tab/>
        </w:r>
        <w:r>
          <w:rPr>
            <w:webHidden/>
          </w:rPr>
          <w:fldChar w:fldCharType="begin"/>
        </w:r>
        <w:r>
          <w:rPr>
            <w:webHidden/>
          </w:rPr>
          <w:instrText xml:space="preserve"> PAGEREF _Toc224626889 \h </w:instrText>
        </w:r>
        <w:r>
          <w:rPr>
            <w:webHidden/>
          </w:rPr>
        </w:r>
        <w:r>
          <w:rPr>
            <w:webHidden/>
          </w:rPr>
          <w:fldChar w:fldCharType="separate"/>
        </w:r>
        <w:r w:rsidR="00044CFA">
          <w:rPr>
            <w:webHidden/>
          </w:rPr>
          <w:t>71</w:t>
        </w:r>
        <w:r>
          <w:rPr>
            <w:webHidden/>
          </w:rPr>
          <w:fldChar w:fldCharType="end"/>
        </w:r>
      </w:hyperlink>
    </w:p>
    <w:p w14:paraId="20401EF4" w14:textId="451CFF16"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90" w:history="1">
        <w:r w:rsidRPr="00331751">
          <w:rPr>
            <w:rStyle w:val="a3"/>
            <w:noProof/>
          </w:rPr>
          <w:t>Vietnam.vn, 16.03.2026, Новые правила пенсионного обеспечения и выплаты пособий вступают в силу с 1 июля</w:t>
        </w:r>
        <w:r>
          <w:rPr>
            <w:noProof/>
            <w:webHidden/>
          </w:rPr>
          <w:tab/>
        </w:r>
        <w:r>
          <w:rPr>
            <w:noProof/>
            <w:webHidden/>
          </w:rPr>
          <w:fldChar w:fldCharType="begin"/>
        </w:r>
        <w:r>
          <w:rPr>
            <w:noProof/>
            <w:webHidden/>
          </w:rPr>
          <w:instrText xml:space="preserve"> PAGEREF _Toc224626890 \h </w:instrText>
        </w:r>
        <w:r>
          <w:rPr>
            <w:noProof/>
            <w:webHidden/>
          </w:rPr>
        </w:r>
        <w:r>
          <w:rPr>
            <w:noProof/>
            <w:webHidden/>
          </w:rPr>
          <w:fldChar w:fldCharType="separate"/>
        </w:r>
        <w:r w:rsidR="00044CFA">
          <w:rPr>
            <w:noProof/>
            <w:webHidden/>
          </w:rPr>
          <w:t>72</w:t>
        </w:r>
        <w:r>
          <w:rPr>
            <w:noProof/>
            <w:webHidden/>
          </w:rPr>
          <w:fldChar w:fldCharType="end"/>
        </w:r>
      </w:hyperlink>
    </w:p>
    <w:p w14:paraId="56F0308F" w14:textId="402280FC" w:rsidR="00294C09" w:rsidRDefault="00294C09">
      <w:pPr>
        <w:pStyle w:val="31"/>
        <w:rPr>
          <w:rFonts w:asciiTheme="minorHAnsi" w:eastAsiaTheme="minorEastAsia" w:hAnsiTheme="minorHAnsi" w:cstheme="minorBidi"/>
          <w:sz w:val="22"/>
          <w:szCs w:val="22"/>
        </w:rPr>
      </w:pPr>
      <w:hyperlink w:anchor="_Toc224626891" w:history="1">
        <w:r w:rsidRPr="00331751">
          <w:rPr>
            <w:rStyle w:val="a3"/>
          </w:rPr>
          <w:t>Согласно Закону о социальном страховании 2024 года, с 1 июля 2025 года, помимо получения пенсионных выплат по пенсионной схеме, участники системы социального страхования будут иметь право на ряд других льгот.</w:t>
        </w:r>
        <w:r>
          <w:rPr>
            <w:webHidden/>
          </w:rPr>
          <w:tab/>
        </w:r>
        <w:r>
          <w:rPr>
            <w:webHidden/>
          </w:rPr>
          <w:fldChar w:fldCharType="begin"/>
        </w:r>
        <w:r>
          <w:rPr>
            <w:webHidden/>
          </w:rPr>
          <w:instrText xml:space="preserve"> PAGEREF _Toc224626891 \h </w:instrText>
        </w:r>
        <w:r>
          <w:rPr>
            <w:webHidden/>
          </w:rPr>
        </w:r>
        <w:r>
          <w:rPr>
            <w:webHidden/>
          </w:rPr>
          <w:fldChar w:fldCharType="separate"/>
        </w:r>
        <w:r w:rsidR="00044CFA">
          <w:rPr>
            <w:webHidden/>
          </w:rPr>
          <w:t>72</w:t>
        </w:r>
        <w:r>
          <w:rPr>
            <w:webHidden/>
          </w:rPr>
          <w:fldChar w:fldCharType="end"/>
        </w:r>
      </w:hyperlink>
    </w:p>
    <w:p w14:paraId="5783C772" w14:textId="547CE3F6"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92" w:history="1">
        <w:r w:rsidRPr="00331751">
          <w:rPr>
            <w:rStyle w:val="a3"/>
            <w:noProof/>
          </w:rPr>
          <w:t>Большая Азия, 16.03.2026, Депутат ВСНП призвала усилить заботу о пожилых людях</w:t>
        </w:r>
        <w:r>
          <w:rPr>
            <w:noProof/>
            <w:webHidden/>
          </w:rPr>
          <w:tab/>
        </w:r>
        <w:r>
          <w:rPr>
            <w:noProof/>
            <w:webHidden/>
          </w:rPr>
          <w:fldChar w:fldCharType="begin"/>
        </w:r>
        <w:r>
          <w:rPr>
            <w:noProof/>
            <w:webHidden/>
          </w:rPr>
          <w:instrText xml:space="preserve"> PAGEREF _Toc224626892 \h </w:instrText>
        </w:r>
        <w:r>
          <w:rPr>
            <w:noProof/>
            <w:webHidden/>
          </w:rPr>
        </w:r>
        <w:r>
          <w:rPr>
            <w:noProof/>
            <w:webHidden/>
          </w:rPr>
          <w:fldChar w:fldCharType="separate"/>
        </w:r>
        <w:r w:rsidR="00044CFA">
          <w:rPr>
            <w:noProof/>
            <w:webHidden/>
          </w:rPr>
          <w:t>75</w:t>
        </w:r>
        <w:r>
          <w:rPr>
            <w:noProof/>
            <w:webHidden/>
          </w:rPr>
          <w:fldChar w:fldCharType="end"/>
        </w:r>
      </w:hyperlink>
    </w:p>
    <w:p w14:paraId="75875706" w14:textId="4699DA68" w:rsidR="00294C09" w:rsidRDefault="00294C09">
      <w:pPr>
        <w:pStyle w:val="31"/>
        <w:rPr>
          <w:rFonts w:asciiTheme="minorHAnsi" w:eastAsiaTheme="minorEastAsia" w:hAnsiTheme="minorHAnsi" w:cstheme="minorBidi"/>
          <w:sz w:val="22"/>
          <w:szCs w:val="22"/>
        </w:rPr>
      </w:pPr>
      <w:hyperlink w:anchor="_Toc224626893" w:history="1">
        <w:r w:rsidRPr="00331751">
          <w:rPr>
            <w:rStyle w:val="a3"/>
          </w:rPr>
          <w:t>20 пожилых сельчан в горной деревне провинции Шаньси находятся под надёжным присмотром. Обеспечивает его Ма Цзиньлянь – бывшая медсестра, а ныне секретарь сельского парткома, которая открыла здесь дом престарелых. В 2023 году она стала депутатом ВСНП и с тех пор неустанно вносит предложения, как улучшить качество жизни пожилых людей.</w:t>
        </w:r>
        <w:r>
          <w:rPr>
            <w:webHidden/>
          </w:rPr>
          <w:tab/>
        </w:r>
        <w:r>
          <w:rPr>
            <w:webHidden/>
          </w:rPr>
          <w:fldChar w:fldCharType="begin"/>
        </w:r>
        <w:r>
          <w:rPr>
            <w:webHidden/>
          </w:rPr>
          <w:instrText xml:space="preserve"> PAGEREF _Toc224626893 \h </w:instrText>
        </w:r>
        <w:r>
          <w:rPr>
            <w:webHidden/>
          </w:rPr>
        </w:r>
        <w:r>
          <w:rPr>
            <w:webHidden/>
          </w:rPr>
          <w:fldChar w:fldCharType="separate"/>
        </w:r>
        <w:r w:rsidR="00044CFA">
          <w:rPr>
            <w:webHidden/>
          </w:rPr>
          <w:t>75</w:t>
        </w:r>
        <w:r>
          <w:rPr>
            <w:webHidden/>
          </w:rPr>
          <w:fldChar w:fldCharType="end"/>
        </w:r>
      </w:hyperlink>
    </w:p>
    <w:p w14:paraId="64226F9F" w14:textId="559A7A7D" w:rsidR="00294C09" w:rsidRDefault="00294C09">
      <w:pPr>
        <w:pStyle w:val="21"/>
        <w:tabs>
          <w:tab w:val="right" w:leader="dot" w:pos="9061"/>
        </w:tabs>
        <w:rPr>
          <w:rFonts w:asciiTheme="minorHAnsi" w:eastAsiaTheme="minorEastAsia" w:hAnsiTheme="minorHAnsi" w:cstheme="minorBidi"/>
          <w:noProof/>
          <w:sz w:val="22"/>
          <w:szCs w:val="22"/>
        </w:rPr>
      </w:pPr>
      <w:hyperlink w:anchor="_Toc224626894" w:history="1">
        <w:r w:rsidRPr="00331751">
          <w:rPr>
            <w:rStyle w:val="a3"/>
            <w:noProof/>
          </w:rPr>
          <w:t>Profinansy.ru, 16.03.2026, Fidelity: пять шагов для восстановления пенсионных накоплений после неудачи</w:t>
        </w:r>
        <w:r>
          <w:rPr>
            <w:noProof/>
            <w:webHidden/>
          </w:rPr>
          <w:tab/>
        </w:r>
        <w:r>
          <w:rPr>
            <w:noProof/>
            <w:webHidden/>
          </w:rPr>
          <w:fldChar w:fldCharType="begin"/>
        </w:r>
        <w:r>
          <w:rPr>
            <w:noProof/>
            <w:webHidden/>
          </w:rPr>
          <w:instrText xml:space="preserve"> PAGEREF _Toc224626894 \h </w:instrText>
        </w:r>
        <w:r>
          <w:rPr>
            <w:noProof/>
            <w:webHidden/>
          </w:rPr>
        </w:r>
        <w:r>
          <w:rPr>
            <w:noProof/>
            <w:webHidden/>
          </w:rPr>
          <w:fldChar w:fldCharType="separate"/>
        </w:r>
        <w:r w:rsidR="00044CFA">
          <w:rPr>
            <w:noProof/>
            <w:webHidden/>
          </w:rPr>
          <w:t>75</w:t>
        </w:r>
        <w:r>
          <w:rPr>
            <w:noProof/>
            <w:webHidden/>
          </w:rPr>
          <w:fldChar w:fldCharType="end"/>
        </w:r>
      </w:hyperlink>
    </w:p>
    <w:p w14:paraId="18211D14" w14:textId="6DDB55FD" w:rsidR="00294C09" w:rsidRDefault="00294C09">
      <w:pPr>
        <w:pStyle w:val="31"/>
        <w:rPr>
          <w:rFonts w:asciiTheme="minorHAnsi" w:eastAsiaTheme="minorEastAsia" w:hAnsiTheme="minorHAnsi" w:cstheme="minorBidi"/>
          <w:sz w:val="22"/>
          <w:szCs w:val="22"/>
        </w:rPr>
      </w:pPr>
      <w:hyperlink w:anchor="_Toc224626895" w:history="1">
        <w:r w:rsidRPr="00331751">
          <w:rPr>
            <w:rStyle w:val="a3"/>
          </w:rPr>
          <w:t>Многие американцы столкнулись с застоем в своих планах на пенсию за последний год. Некоторые вообще прекратили вносить взносы. Другие обратились к своим 401(k) для оплаты аренды, медицинских счетов или кредитных долгов. Некоторые приняли решения в момент паники, которые до сих пор пытаются исправить.</w:t>
        </w:r>
        <w:r>
          <w:rPr>
            <w:webHidden/>
          </w:rPr>
          <w:tab/>
        </w:r>
        <w:r>
          <w:rPr>
            <w:webHidden/>
          </w:rPr>
          <w:fldChar w:fldCharType="begin"/>
        </w:r>
        <w:r>
          <w:rPr>
            <w:webHidden/>
          </w:rPr>
          <w:instrText xml:space="preserve"> PAGEREF _Toc224626895 \h </w:instrText>
        </w:r>
        <w:r>
          <w:rPr>
            <w:webHidden/>
          </w:rPr>
        </w:r>
        <w:r>
          <w:rPr>
            <w:webHidden/>
          </w:rPr>
          <w:fldChar w:fldCharType="separate"/>
        </w:r>
        <w:r w:rsidR="00044CFA">
          <w:rPr>
            <w:webHidden/>
          </w:rPr>
          <w:t>75</w:t>
        </w:r>
        <w:r>
          <w:rPr>
            <w:webHidden/>
          </w:rPr>
          <w:fldChar w:fldCharType="end"/>
        </w:r>
      </w:hyperlink>
    </w:p>
    <w:p w14:paraId="15E433F4" w14:textId="64F2E3CB" w:rsidR="00A0290C" w:rsidRPr="00460553" w:rsidRDefault="0016758D" w:rsidP="00310633">
      <w:pPr>
        <w:rPr>
          <w:b/>
          <w:caps/>
          <w:sz w:val="32"/>
        </w:rPr>
      </w:pPr>
      <w:r w:rsidRPr="00460553">
        <w:rPr>
          <w:caps/>
          <w:sz w:val="28"/>
        </w:rPr>
        <w:fldChar w:fldCharType="end"/>
      </w:r>
    </w:p>
    <w:p w14:paraId="6EA9C6EB" w14:textId="77777777" w:rsidR="00D1642B" w:rsidRPr="00460553" w:rsidRDefault="00D1642B" w:rsidP="00D1642B">
      <w:pPr>
        <w:pStyle w:val="251"/>
      </w:pPr>
      <w:bookmarkStart w:id="16" w:name="_Toc396864664"/>
      <w:bookmarkStart w:id="17" w:name="_Toc99318652"/>
      <w:bookmarkStart w:id="18" w:name="_Toc246216291"/>
      <w:bookmarkStart w:id="19" w:name="_Toc246297418"/>
      <w:bookmarkStart w:id="20" w:name="_Toc224626794"/>
      <w:bookmarkEnd w:id="8"/>
      <w:bookmarkEnd w:id="9"/>
      <w:bookmarkEnd w:id="10"/>
      <w:bookmarkEnd w:id="11"/>
      <w:bookmarkEnd w:id="12"/>
      <w:bookmarkEnd w:id="13"/>
      <w:bookmarkEnd w:id="14"/>
      <w:bookmarkEnd w:id="15"/>
      <w:r w:rsidRPr="00460553">
        <w:lastRenderedPageBreak/>
        <w:t>НОВОСТИ ПЕНСИОННОЙ ОТРАСЛИ</w:t>
      </w:r>
      <w:bookmarkEnd w:id="16"/>
      <w:bookmarkEnd w:id="17"/>
      <w:bookmarkEnd w:id="20"/>
    </w:p>
    <w:p w14:paraId="024116D1" w14:textId="77777777" w:rsidR="00111D7C" w:rsidRPr="00460553"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4626795"/>
      <w:bookmarkEnd w:id="18"/>
      <w:bookmarkEnd w:id="19"/>
      <w:r w:rsidRPr="00460553">
        <w:t>Новости отрасли НПФ</w:t>
      </w:r>
      <w:bookmarkEnd w:id="21"/>
      <w:bookmarkEnd w:id="22"/>
      <w:bookmarkEnd w:id="23"/>
      <w:bookmarkEnd w:id="27"/>
    </w:p>
    <w:p w14:paraId="7D95F269" w14:textId="77777777" w:rsidR="00BB4B84" w:rsidRPr="00460553" w:rsidRDefault="00BB4B84" w:rsidP="00BB4B84">
      <w:pPr>
        <w:pStyle w:val="2"/>
      </w:pPr>
      <w:bookmarkStart w:id="28" w:name="_Toc224626796"/>
      <w:r w:rsidRPr="00460553">
        <w:t>Ваш Пенсионный Брокер, 16.03.2026, Разъяснение НАПФ в связи с серией публикаций в СМИ об уровне средних заработных плат в отрасли НПФ</w:t>
      </w:r>
      <w:bookmarkEnd w:id="28"/>
    </w:p>
    <w:p w14:paraId="7C8194CF" w14:textId="27005ABE" w:rsidR="00BB4B84" w:rsidRPr="00460553" w:rsidRDefault="00BB4B84" w:rsidP="00460553">
      <w:pPr>
        <w:pStyle w:val="3"/>
      </w:pPr>
      <w:bookmarkStart w:id="29" w:name="_Toc224626797"/>
      <w:r w:rsidRPr="00460553">
        <w:t xml:space="preserve">Негосударственные пенсионные фонды используют для своей деятельности ОКВЭД 65.30. </w:t>
      </w:r>
      <w:r w:rsidR="00252D71">
        <w:t>«</w:t>
      </w:r>
      <w:r w:rsidRPr="00460553">
        <w:t>Деятельность негосударственных пенсионных фондов</w:t>
      </w:r>
      <w:r w:rsidR="00252D71">
        <w:t>»</w:t>
      </w:r>
      <w:r w:rsidRPr="00460553">
        <w:t>. Согласно данным Росстата [1], по данному виду деятельности средняя заработная плата за 12 месяцев 2025 года составила 269 190 рублей, что соответствует уровню заработных плат для всей финансовой отрасли.</w:t>
      </w:r>
      <w:bookmarkEnd w:id="29"/>
    </w:p>
    <w:p w14:paraId="1236D458" w14:textId="49D46057" w:rsidR="00BB4B84" w:rsidRPr="00460553" w:rsidRDefault="00BB4B84" w:rsidP="00BB4B84">
      <w:r w:rsidRPr="00460553">
        <w:t xml:space="preserve">Негосударственные пенсионные фонды и управляющие компании имеют разную классификацию по ОКВЭД: управляющие компании входят в группу 66.30 </w:t>
      </w:r>
      <w:r w:rsidR="00252D71">
        <w:t>«</w:t>
      </w:r>
      <w:r w:rsidRPr="00460553">
        <w:t>Деятельность по управлению фондами</w:t>
      </w:r>
      <w:r w:rsidR="00252D71">
        <w:t>»</w:t>
      </w:r>
      <w:r w:rsidRPr="00460553">
        <w:t>, подгруппа 66.30.3 -</w:t>
      </w:r>
    </w:p>
    <w:p w14:paraId="5C7CF348" w14:textId="39E7D11B" w:rsidR="00BB4B84" w:rsidRPr="00460553" w:rsidRDefault="00252D71" w:rsidP="00BB4B84">
      <w:r>
        <w:t>«</w:t>
      </w:r>
      <w:r w:rsidR="00BB4B84" w:rsidRPr="00460553">
        <w:t>Управление пенсионными накоплениями негосударственных пенсионных фондов</w:t>
      </w:r>
      <w:r>
        <w:t>»</w:t>
      </w:r>
      <w:r w:rsidR="00BB4B84" w:rsidRPr="00460553">
        <w:t xml:space="preserve">, а также 66.30.4 </w:t>
      </w:r>
      <w:r>
        <w:t>«</w:t>
      </w:r>
      <w:r w:rsidR="00BB4B84" w:rsidRPr="00460553">
        <w:t>Управление пенсионными резервами негосударственных пенсионных фондов</w:t>
      </w:r>
      <w:r>
        <w:t>»</w:t>
      </w:r>
      <w:r w:rsidR="00BB4B84" w:rsidRPr="00460553">
        <w:t>. В отрасли управляющих компаний размер заработных плат традиционно несколько выше, чем в негосударственных пенсионных фондах.</w:t>
      </w:r>
    </w:p>
    <w:p w14:paraId="408DFDA7" w14:textId="3736F08D" w:rsidR="00BB4B84" w:rsidRPr="00460553" w:rsidRDefault="00BB4B84" w:rsidP="00BB4B84">
      <w:r w:rsidRPr="00460553">
        <w:t xml:space="preserve">Кроме того, показатель заработной платы имеет значительные сезонные колебания, например, </w:t>
      </w:r>
      <w:r w:rsidR="00252D71">
        <w:t>«</w:t>
      </w:r>
      <w:r w:rsidRPr="00460553">
        <w:t>всплеск</w:t>
      </w:r>
      <w:r w:rsidR="00252D71">
        <w:t>»</w:t>
      </w:r>
      <w:r w:rsidRPr="00460553">
        <w:t xml:space="preserve"> заработной платы наблюдается ежегодно в конце года, как правило в декабре, что объясняется выплатами под расчет за ноябрь и весь декабрь, годовых премий и бонусов.</w:t>
      </w:r>
    </w:p>
    <w:p w14:paraId="161503B4" w14:textId="58AF793A" w:rsidR="00111D7C" w:rsidRPr="00460553" w:rsidRDefault="00C068D4" w:rsidP="00BB4B84">
      <w:hyperlink r:id="rId8" w:history="1">
        <w:r w:rsidR="00BB4B84" w:rsidRPr="00460553">
          <w:rPr>
            <w:rStyle w:val="a3"/>
          </w:rPr>
          <w:t>http://pbroker.ru/?p=81802</w:t>
        </w:r>
      </w:hyperlink>
    </w:p>
    <w:p w14:paraId="0C11F22B" w14:textId="77777777" w:rsidR="00C00AD6" w:rsidRPr="00460553" w:rsidRDefault="00C00AD6" w:rsidP="00C00AD6">
      <w:pPr>
        <w:pStyle w:val="2"/>
      </w:pPr>
      <w:bookmarkStart w:id="30" w:name="ф1"/>
      <w:bookmarkStart w:id="31" w:name="_Toc224626798"/>
      <w:bookmarkEnd w:id="30"/>
      <w:r w:rsidRPr="00460553">
        <w:t xml:space="preserve">DEITA.RU, 16.03.2026, </w:t>
      </w:r>
      <w:proofErr w:type="gramStart"/>
      <w:r w:rsidRPr="00460553">
        <w:t>Как</w:t>
      </w:r>
      <w:proofErr w:type="gramEnd"/>
      <w:r w:rsidRPr="00460553">
        <w:t xml:space="preserve"> увеличить доход на пенсии, объяснил эксперт</w:t>
      </w:r>
      <w:bookmarkEnd w:id="31"/>
    </w:p>
    <w:p w14:paraId="278419F7" w14:textId="77777777" w:rsidR="00C00AD6" w:rsidRPr="00460553" w:rsidRDefault="00C00AD6" w:rsidP="00460553">
      <w:pPr>
        <w:pStyle w:val="3"/>
      </w:pPr>
      <w:bookmarkStart w:id="32" w:name="_Toc224626799"/>
      <w:r w:rsidRPr="00460553">
        <w:t>Для тех, кто хочет увеличить доходы в старости, особенно после завершения трудовой деятельности, актуальной стратегией становится участие в программах негосударственных пенсионных фондов.</w:t>
      </w:r>
      <w:bookmarkEnd w:id="32"/>
    </w:p>
    <w:p w14:paraId="11E4D101" w14:textId="77777777" w:rsidR="00C00AD6" w:rsidRPr="00460553" w:rsidRDefault="00C00AD6" w:rsidP="00C00AD6">
      <w:r w:rsidRPr="00460553">
        <w:t>Вице-президент Национальной ассоциации негосударственных пенсионных фондов Алексей Денисов объяснил, что такие вложения отличаются высокой степенью прозрачности и предсказуемости, сообщает ИА DEITA.RU.</w:t>
      </w:r>
    </w:p>
    <w:p w14:paraId="1232D6A7" w14:textId="77777777" w:rsidR="00C00AD6" w:rsidRPr="00460553" w:rsidRDefault="00C00AD6" w:rsidP="00C00AD6">
      <w:r w:rsidRPr="00460553">
        <w:t>Они дают возможность защитить накопленные средства от инфляции, особенно при долгосрочных инвестициях, а также обеспечить стабильный рост капитала благодаря эффекту сложных процентов.</w:t>
      </w:r>
    </w:p>
    <w:p w14:paraId="43617C7D" w14:textId="77777777" w:rsidR="00C00AD6" w:rsidRPr="00460553" w:rsidRDefault="00C00AD6" w:rsidP="00C00AD6">
      <w:r w:rsidRPr="00460553">
        <w:t>В отличие от банковских вкладов, которые иногда оказываются подходящими только краткосрочно и позволяют легко избавиться от накоплений ради текущих расходов, вклады в НПФ могут служить надежным инструментом формирования капитала на пенсию.</w:t>
      </w:r>
    </w:p>
    <w:p w14:paraId="0DF1AD9E" w14:textId="77777777" w:rsidR="00C00AD6" w:rsidRPr="00460553" w:rsidRDefault="00C00AD6" w:rsidP="00C00AD6">
      <w:r w:rsidRPr="00460553">
        <w:lastRenderedPageBreak/>
        <w:t>Практически единственным доступным и проверенным способом долгосрочного увеличения пенсии остается участие в программах негосударственного пенсионного обеспечения. Регулярные небольшие взносы позволяют накопить значительную сумму к моменту выхода на пенсию.</w:t>
      </w:r>
    </w:p>
    <w:p w14:paraId="0B9E3096" w14:textId="77777777" w:rsidR="00C00AD6" w:rsidRPr="00460553" w:rsidRDefault="00C00AD6" w:rsidP="00C00AD6">
      <w:r w:rsidRPr="00460553">
        <w:t>Благодаря такому подходу, размеры пенсии могут увеличиться примерно с 25% до 40% от прежнего дохода, что значительно повышает уровень финансовой стабильности пенсионеров. Для создания достойного пенсионного фонда существуют разные продукты, предлагаемые НПФ, и одним из самых популярных является корпоративное пенсионное обеспечение.</w:t>
      </w:r>
    </w:p>
    <w:p w14:paraId="4EBAA815" w14:textId="77777777" w:rsidR="00C00AD6" w:rsidRPr="00460553" w:rsidRDefault="00C00AD6" w:rsidP="00C00AD6">
      <w:r w:rsidRPr="00460553">
        <w:t>В этом случае крупные компании заключают договор с фондом и ежемесячно делают или софинансируют взносы сотрудников. Такой механизм способствует более быстрому и эффективному увеличению накоплений, особенно если работники участвуют в софинансировании, что ускоряет рост капитала благодаря дополнительным взносам.</w:t>
      </w:r>
    </w:p>
    <w:p w14:paraId="69CF134E" w14:textId="77777777" w:rsidR="00C00AD6" w:rsidRPr="00460553" w:rsidRDefault="00C00AD6" w:rsidP="00C00AD6">
      <w:r w:rsidRPr="00460553">
        <w:t>Если по каким-либо причинам подключиться к корпоративной программе не представляется возможным, есть возможность лично обратиться в НПФ и оформить индивидуальный пенсионный план.</w:t>
      </w:r>
    </w:p>
    <w:p w14:paraId="482483D5" w14:textId="77777777" w:rsidR="00C00AD6" w:rsidRPr="00460553" w:rsidRDefault="00C00AD6" w:rsidP="00C00AD6">
      <w:r w:rsidRPr="00460553">
        <w:t>Такой подход дает индивидуальную настройку условий и возможность самостоятельно регулировать размер взносов, что позволяет сформировать ощутимую финансовую подушку безопасности к тому времени, когда наступит пенсия.</w:t>
      </w:r>
    </w:p>
    <w:p w14:paraId="3BE25CD1" w14:textId="77777777" w:rsidR="00C00AD6" w:rsidRPr="00460553" w:rsidRDefault="00C00AD6" w:rsidP="00C00AD6">
      <w:r w:rsidRPr="00460553">
        <w:t>Этот вариант идеально подходит для самозанятых и индивидуальных предпринимателей, которые задумываются о своем будущем, но не имеют корпоративной поддержки. Кроме этого, популярным инструментом для накапливания средств является программа долгосрочных сбережений, которая отличается универсальностью и подходит для самых разных целей.</w:t>
      </w:r>
    </w:p>
    <w:p w14:paraId="1AA55E53" w14:textId="0D621713" w:rsidR="00C00AD6" w:rsidRPr="00460553" w:rsidRDefault="00C068D4" w:rsidP="00C00AD6">
      <w:hyperlink r:id="rId9" w:history="1">
        <w:r w:rsidR="00C00AD6" w:rsidRPr="00460553">
          <w:rPr>
            <w:rStyle w:val="a3"/>
          </w:rPr>
          <w:t>https://deita.ru/article/582608</w:t>
        </w:r>
      </w:hyperlink>
      <w:r w:rsidR="00C00AD6" w:rsidRPr="00460553">
        <w:t xml:space="preserve"> </w:t>
      </w:r>
    </w:p>
    <w:p w14:paraId="786FBC1D" w14:textId="305F4EF1" w:rsidR="00113B0A" w:rsidRPr="00460553" w:rsidRDefault="00113B0A" w:rsidP="00113B0A">
      <w:pPr>
        <w:pStyle w:val="2"/>
      </w:pPr>
      <w:bookmarkStart w:id="33" w:name="ф2"/>
      <w:bookmarkStart w:id="34" w:name="_Toc224626800"/>
      <w:bookmarkEnd w:id="33"/>
      <w:r w:rsidRPr="00460553">
        <w:t xml:space="preserve">НПФ </w:t>
      </w:r>
      <w:r w:rsidR="00252D71">
        <w:t>«</w:t>
      </w:r>
      <w:r w:rsidRPr="00460553">
        <w:t>БЛАГОСОСТОЯНИЕ</w:t>
      </w:r>
      <w:r w:rsidR="00252D71">
        <w:t>»</w:t>
      </w:r>
      <w:r w:rsidRPr="00460553">
        <w:t xml:space="preserve">, 16.03.2026, Клиенты НПФ </w:t>
      </w:r>
      <w:r w:rsidR="00252D71">
        <w:t>«</w:t>
      </w:r>
      <w:r w:rsidRPr="00460553">
        <w:t>БЛАГОСОСТОЯНИЕ</w:t>
      </w:r>
      <w:r w:rsidR="00252D71">
        <w:t>»</w:t>
      </w:r>
      <w:r w:rsidRPr="00460553">
        <w:t xml:space="preserve"> могут оформить налоговый вычет в упрощенном порядке</w:t>
      </w:r>
      <w:bookmarkEnd w:id="34"/>
    </w:p>
    <w:p w14:paraId="71909899" w14:textId="1272AB7A" w:rsidR="00113B0A" w:rsidRPr="00460553" w:rsidRDefault="00113B0A" w:rsidP="00460553">
      <w:pPr>
        <w:pStyle w:val="3"/>
      </w:pPr>
      <w:bookmarkStart w:id="35" w:name="_Toc224626801"/>
      <w:r w:rsidRPr="00460553">
        <w:t xml:space="preserve">Клиенты НПФ </w:t>
      </w:r>
      <w:r w:rsidR="00252D71">
        <w:t>«</w:t>
      </w:r>
      <w:r w:rsidRPr="00460553">
        <w:t>БЛАГОСОСТОЯНИЕ</w:t>
      </w:r>
      <w:r w:rsidR="00252D71">
        <w:t>»</w:t>
      </w:r>
      <w:r w:rsidRPr="00460553">
        <w:t xml:space="preserve"> по программам негосударственного пенсионного обеспечения (НПО) и долгосрочных сбережений (ПДС) смогут получить налоговый вычет на уплату пенсионных и сберегательных взносов за 2025 год в упрощенном порядке. В соответствии с законодательством фонд передал в Федеральную налоговую службу (ФНС) необходимые сведения о личных взносах на счета клиентов за соответствующий период.</w:t>
      </w:r>
      <w:bookmarkEnd w:id="35"/>
    </w:p>
    <w:p w14:paraId="533B0D5B" w14:textId="77777777" w:rsidR="00113B0A" w:rsidRPr="00460553" w:rsidRDefault="00113B0A" w:rsidP="00113B0A">
      <w:r w:rsidRPr="00460553">
        <w:t>Налоговый вычет – это возврат части ранее уплаченного налога на доходы физических лиц (НДФЛ). Его могут получить граждане, которые делают личные пенсионные или сберегательные взносы по договору с негосударственным пенсионным фондом. Максимальная сумма взносов, с которой гражданину предоставляется налоговый вычет, составляет 400 тысяч рублей в год. Вернуть можно от 52 до 88 тысяч рублей – в зависимости от ставки, по которой уплачивается НДФЛ (от 13% до 22%).</w:t>
      </w:r>
    </w:p>
    <w:p w14:paraId="1B7C4BEE" w14:textId="77777777" w:rsidR="00113B0A" w:rsidRPr="00460553" w:rsidRDefault="00113B0A" w:rsidP="00113B0A">
      <w:r w:rsidRPr="00460553">
        <w:lastRenderedPageBreak/>
        <w:t>Налоговый вычет по взносам в НПФ в упрощенном порядке могут получить клиенты фонда, которые не оформляли его в 2025 году через работодателя. Для этого не потребуется заполнять декларацию и предоставлять в налоговую инспекцию справки об уплаченных взносах. Заявление на вычет сформируется до 20 марта онлайн в личном кабинете налогоплательщика ФНС России, его необходимо подписать электронной подписью. Налоговая служба проверит сведения и в случае положительного решения деньги будут перечислены по указанным в заявлении реквизитам.</w:t>
      </w:r>
    </w:p>
    <w:p w14:paraId="0A79A435" w14:textId="1FAEFAEB" w:rsidR="00113B0A" w:rsidRPr="00460553" w:rsidRDefault="00252D71" w:rsidP="00113B0A">
      <w:r>
        <w:t>«</w:t>
      </w:r>
      <w:r w:rsidR="00113B0A" w:rsidRPr="00460553">
        <w:t>Налоговый вычет выгодно рассматривать как дополнительный инвестиционный ресурс: по желанию клиенты могут направить эти средства на пополнение своего личного счета в фонде. Такое реинвестирование помогает увеличить накопленную сумму, а значит, и размер будущих выплат от фонда. В личном кабинете клиента с помощью онлайн-калькулятора можно самостоятельно рассчитать – насколько вырастут сбережения с учетом вычета</w:t>
      </w:r>
      <w:r>
        <w:t>»</w:t>
      </w:r>
      <w:r w:rsidR="00113B0A" w:rsidRPr="00460553">
        <w:t xml:space="preserve">, – отметил Максим Элик, первый заместитель генерального директора НПФ </w:t>
      </w:r>
      <w:r>
        <w:t>«</w:t>
      </w:r>
      <w:r w:rsidR="00113B0A" w:rsidRPr="00460553">
        <w:t>БЛАГОСОСТОЯНИЕ</w:t>
      </w:r>
      <w:r>
        <w:t>»</w:t>
      </w:r>
      <w:r w:rsidR="00113B0A" w:rsidRPr="00460553">
        <w:t>.</w:t>
      </w:r>
    </w:p>
    <w:p w14:paraId="779D4850" w14:textId="0C2F7970" w:rsidR="00113B0A" w:rsidRPr="00460553" w:rsidRDefault="00113B0A" w:rsidP="00113B0A">
      <w:r w:rsidRPr="00460553">
        <w:t xml:space="preserve">НПФ </w:t>
      </w:r>
      <w:r w:rsidR="00252D71">
        <w:t>«</w:t>
      </w:r>
      <w:r w:rsidRPr="00460553">
        <w:t>БЛАГОСОСТОЯНИЕ</w:t>
      </w:r>
      <w:r w:rsidR="00252D71">
        <w:t>»</w:t>
      </w:r>
      <w:r w:rsidRPr="00460553">
        <w:t xml:space="preserve"> – один из крупнейших негосударственных пенсионных фондов России, учрежден в 1996 году, в этом году отмечает 30-летний юбилей. Фонд обслуживает свыше 1,3 млн человек по договорам негосударственного пенсионного обеспечения, обязательного пенсионного страхования и долгосрочных сбережений. Свыше 350 тысяч человек получают ежемесячные выплаты в фонде. НПФ </w:t>
      </w:r>
      <w:r w:rsidR="00252D71">
        <w:t>«</w:t>
      </w:r>
      <w:r w:rsidRPr="00460553">
        <w:t>БЛАГОСОСТОЯНИЕ</w:t>
      </w:r>
      <w:r w:rsidR="00252D71">
        <w:t>»</w:t>
      </w:r>
      <w:r w:rsidRPr="00460553">
        <w:t xml:space="preserve">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w:t>
      </w:r>
      <w:r w:rsidR="00252D71">
        <w:t>«</w:t>
      </w:r>
      <w:r w:rsidRPr="00460553">
        <w:t>Агентство по страхованию вкладов</w:t>
      </w:r>
      <w:r w:rsidR="00252D71">
        <w:t>»</w:t>
      </w:r>
      <w:r w:rsidRPr="00460553">
        <w:t>.</w:t>
      </w:r>
    </w:p>
    <w:p w14:paraId="6A10D0BE" w14:textId="2420EDE0" w:rsidR="00113B0A" w:rsidRDefault="00C068D4" w:rsidP="00113B0A">
      <w:hyperlink r:id="rId10" w:history="1">
        <w:r w:rsidR="00113B0A" w:rsidRPr="00460553">
          <w:rPr>
            <w:rStyle w:val="a3"/>
          </w:rPr>
          <w:t>https://npfb.ru/o-fonde/mediatsentr/?ELEMENT_ID=9948</w:t>
        </w:r>
      </w:hyperlink>
      <w:r w:rsidR="00113B0A" w:rsidRPr="00460553">
        <w:t xml:space="preserve"> </w:t>
      </w:r>
    </w:p>
    <w:p w14:paraId="392CE817" w14:textId="77777777" w:rsidR="00337459" w:rsidRDefault="00337459" w:rsidP="00337459">
      <w:pPr>
        <w:pStyle w:val="2"/>
      </w:pPr>
      <w:bookmarkStart w:id="36" w:name="_Toc224626802"/>
      <w:r>
        <w:t>Kotovse, 16.03.2026, НПФ Эволюция объявил результаты инвестиционной деятельности за 2025 год</w:t>
      </w:r>
      <w:bookmarkEnd w:id="36"/>
    </w:p>
    <w:p w14:paraId="0AD09B9E" w14:textId="77777777" w:rsidR="00337459" w:rsidRDefault="00337459" w:rsidP="00E3667C">
      <w:pPr>
        <w:pStyle w:val="3"/>
      </w:pPr>
      <w:bookmarkStart w:id="37" w:name="_Toc224626803"/>
      <w:r>
        <w:t>Негосударственный пенсионный фонд Эволюция подвел итоги инвестиционной деятельности за 2025 год. Доходность фонда по программе долгосрочных сбережений (ПДС) составила 19,1% годовых. Фонд обеспечил реальный прирост средств клиентов, превышающий годовую инфляцию на 13,5 п.п. (более чем в три раза).</w:t>
      </w:r>
      <w:bookmarkEnd w:id="37"/>
    </w:p>
    <w:p w14:paraId="7FEEA707" w14:textId="77777777" w:rsidR="00337459" w:rsidRDefault="00337459" w:rsidP="00337459">
      <w:r>
        <w:t>Успешные результаты фонда были достигнуты благодаря надежной и сбалансированной инвестиционной стратегии. Портфель НПФ сформирован таким образом, чтобы на длинных горизонтах инвестирования накопленная доходность по ПДС опережала накопленную инфляцию. Фонд Эволюция заработал для своих клиентов прибыль преимущественно на государственных облигациях и облигациях надежных корпоративных эмитентов, а также на инструментах денежного рынка.</w:t>
      </w:r>
    </w:p>
    <w:p w14:paraId="018AC550" w14:textId="77777777" w:rsidR="00337459" w:rsidRDefault="00337459" w:rsidP="00337459">
      <w:r>
        <w:t>Более подробную информацию о размере дохода, начисленного на счета, клиенты могут узнать в личном кабинете на сайте фонда.</w:t>
      </w:r>
    </w:p>
    <w:p w14:paraId="43C034A7" w14:textId="2B450623" w:rsidR="00337459" w:rsidRDefault="00337459" w:rsidP="00337459">
      <w:r>
        <w:t xml:space="preserve">АО </w:t>
      </w:r>
      <w:r w:rsidR="00252D71">
        <w:t>«</w:t>
      </w:r>
      <w:r>
        <w:t>НПФ Эволюция</w:t>
      </w:r>
      <w:r w:rsidR="00252D71">
        <w:t>»</w:t>
      </w:r>
      <w:r>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более 25 лет и </w:t>
      </w:r>
      <w:r>
        <w:lastRenderedPageBreak/>
        <w:t xml:space="preserve">имеет наивысшие рейтинги от </w:t>
      </w:r>
      <w:r w:rsidR="00252D71">
        <w:t>«</w:t>
      </w:r>
      <w:r>
        <w:t>Эксперт РА</w:t>
      </w:r>
      <w:r w:rsidR="00252D71">
        <w:t>»</w:t>
      </w:r>
      <w:r>
        <w:t xml:space="preserve"> (ruAАA) и </w:t>
      </w:r>
      <w:r w:rsidR="00252D71">
        <w:t>«</w:t>
      </w:r>
      <w:r>
        <w:t>НРА</w:t>
      </w:r>
      <w:r w:rsidR="00252D71">
        <w:t>»</w:t>
      </w:r>
      <w:r>
        <w:t xml:space="preserve"> (ААА ru.pf). Среди клиентов АО </w:t>
      </w:r>
      <w:r w:rsidR="00252D71">
        <w:t>«</w:t>
      </w:r>
      <w:r>
        <w:t>НПФ Эволюция</w:t>
      </w:r>
      <w:r w:rsidR="00252D71">
        <w:t>»</w:t>
      </w:r>
      <w:r>
        <w:t xml:space="preserve"> - крупные промышленные предприятия отечественной экономики.</w:t>
      </w:r>
    </w:p>
    <w:p w14:paraId="3FB0B30D" w14:textId="77777777" w:rsidR="00337459" w:rsidRDefault="00C068D4" w:rsidP="00337459">
      <w:hyperlink r:id="rId11" w:history="1">
        <w:r w:rsidR="00337459" w:rsidRPr="00172972">
          <w:rPr>
            <w:rStyle w:val="a3"/>
          </w:rPr>
          <w:t>https://kotovse.ru/npf-evolyuciya-obyavil-rezultaty-investicionnojj-deyatelnosti-za-hyxa/</w:t>
        </w:r>
      </w:hyperlink>
      <w:r w:rsidR="00337459">
        <w:t xml:space="preserve"> </w:t>
      </w:r>
    </w:p>
    <w:p w14:paraId="6822BBA3" w14:textId="73498F9D" w:rsidR="0079373D" w:rsidRDefault="0079373D" w:rsidP="0079373D">
      <w:pPr>
        <w:pStyle w:val="2"/>
      </w:pPr>
      <w:bookmarkStart w:id="38" w:name="_Toc224626804"/>
      <w:r>
        <w:t xml:space="preserve">Choise-is, 16.03.2026, НПФ </w:t>
      </w:r>
      <w:r w:rsidR="00252D71">
        <w:t>«</w:t>
      </w:r>
      <w:r>
        <w:t>БУДУЩЕЕ</w:t>
      </w:r>
      <w:r w:rsidR="00252D71">
        <w:t>»</w:t>
      </w:r>
      <w:r>
        <w:t xml:space="preserve"> на Северном Кавказе: фонд обновил офис обслуживания в Ставрополе</w:t>
      </w:r>
      <w:bookmarkEnd w:id="38"/>
    </w:p>
    <w:p w14:paraId="17855873" w14:textId="259BD54F" w:rsidR="0079373D" w:rsidRDefault="0079373D" w:rsidP="0079373D">
      <w:pPr>
        <w:pStyle w:val="3"/>
      </w:pPr>
      <w:bookmarkStart w:id="39" w:name="_Toc224626805"/>
      <w:r>
        <w:t xml:space="preserve">Негосударственный пенсионный фонд </w:t>
      </w:r>
      <w:r w:rsidR="00252D71">
        <w:t>«</w:t>
      </w:r>
      <w:r>
        <w:t>БУДУЩЕЕ</w:t>
      </w:r>
      <w:r w:rsidR="00252D71">
        <w:t>»</w:t>
      </w:r>
      <w:r>
        <w:t xml:space="preserve"> продолжает расширять региональное присутствие. 11 марта в г. Ставрополь офис НПФ </w:t>
      </w:r>
      <w:r w:rsidR="00252D71">
        <w:t>«</w:t>
      </w:r>
      <w:r>
        <w:t>БУДУЩЕЕ</w:t>
      </w:r>
      <w:r w:rsidR="00252D71">
        <w:t>»</w:t>
      </w:r>
      <w:r>
        <w:t xml:space="preserve"> начал работу на новом месте по адресу: ул. Доваторцев, дом 37Б. В обновленном офисе жители региона могут получить очные консультации по вопросам долгосрочных сбережений и воспользоваться современными пенсионными инструментами.</w:t>
      </w:r>
      <w:bookmarkEnd w:id="39"/>
    </w:p>
    <w:p w14:paraId="719EED65" w14:textId="77777777" w:rsidR="0079373D" w:rsidRDefault="0079373D" w:rsidP="0079373D">
      <w:r>
        <w:t>Ставрополь является одним из ключевых городов присутствия фонда в регионе. Здесь наблюдается устойчивый интерес жителей к инструментам долгосрочного финансового планирования.</w:t>
      </w:r>
    </w:p>
    <w:p w14:paraId="79062FAD" w14:textId="7F1A32CF" w:rsidR="0079373D" w:rsidRDefault="00252D71" w:rsidP="0079373D">
      <w:r>
        <w:t>«</w:t>
      </w:r>
      <w:r w:rsidR="0079373D">
        <w:t>Ставропольский край - это особенный регион, один из самых активных по количеству заключаемых договоров и объему взносов в программу долгосрочных сбережений. Более 4% жителей края уже стали участниками ПДС. Мы видим, что люди здесь привыкли ответственно относиться к своему финансовому благополучию и вдумчиво распоряжаться средствами</w:t>
      </w:r>
      <w:r>
        <w:t>»</w:t>
      </w:r>
      <w:r w:rsidR="0079373D">
        <w:t xml:space="preserve">, - рассказал генеральный директор НПФ </w:t>
      </w:r>
      <w:r>
        <w:t>«</w:t>
      </w:r>
      <w:r w:rsidR="0079373D">
        <w:t>БУДУЩЕЕ</w:t>
      </w:r>
      <w:r>
        <w:t>»</w:t>
      </w:r>
      <w:r w:rsidR="0079373D">
        <w:t xml:space="preserve"> Олег Мошляк.</w:t>
      </w:r>
    </w:p>
    <w:p w14:paraId="7D6006F1" w14:textId="77777777" w:rsidR="0079373D" w:rsidRDefault="0079373D" w:rsidP="0079373D">
      <w:r>
        <w:t>И это подтверждается цифрами. Жители Ставропольского края в 2025 году заключили более 125 тыс. договоров по ПДС, что в 2,5 раза превысило показатель 2024 года. Общий объем взносов в ПДС от ставропольцев за два года работы программы приблизился к 8 млрд рублей. Из них почти 6,5 млрд рублей поступили в 2025 году.</w:t>
      </w:r>
    </w:p>
    <w:p w14:paraId="67F73892" w14:textId="74BF754C" w:rsidR="0079373D" w:rsidRDefault="00252D71" w:rsidP="0079373D">
      <w:r>
        <w:t>«</w:t>
      </w:r>
      <w:r w:rsidR="0079373D">
        <w:t>Программа долгосрочных сбережений - вариативный инструмент, подходящий и для молодых людей, и для россиян среднего возраста. Важно понимать, что ПДС - это не только о будущей пенсии. Программа подходит всем, кто хочет сформировать дополнительный капитал, создать финансовую подушку безопасности или позаботиться о будущем своих детей</w:t>
      </w:r>
      <w:r>
        <w:t>»</w:t>
      </w:r>
      <w:r w:rsidR="0079373D">
        <w:t>, - уточнил Олег Мошляк.</w:t>
      </w:r>
    </w:p>
    <w:p w14:paraId="12421DF8" w14:textId="77777777" w:rsidR="0079373D" w:rsidRDefault="0079373D" w:rsidP="0079373D">
      <w:r>
        <w:t>В новом отделении фонда жители Ставрополя могут получить подробную информацию о преимуществах программы долгосрочных сбережений. А также обратиться за назначением выплаты, уточнить персональные данные или банковские реквизиты, проконсультироваться по вопросам формирования личного пенсионного капитала и многое другое.</w:t>
      </w:r>
    </w:p>
    <w:p w14:paraId="0D848046" w14:textId="50E638DA" w:rsidR="0079373D" w:rsidRDefault="0079373D" w:rsidP="0079373D">
      <w:r>
        <w:t xml:space="preserve">Расширяя географию своего присутствия, НПФ </w:t>
      </w:r>
      <w:r w:rsidR="00252D71">
        <w:t>«</w:t>
      </w:r>
      <w:r>
        <w:t>БУДУЩЕЕ</w:t>
      </w:r>
      <w:r w:rsidR="00252D71">
        <w:t>»</w:t>
      </w:r>
      <w:r>
        <w:t xml:space="preserve"> последовательно развивает сеть региональных офисов. Открытие новых точек обслуживания позволяет фонду быть ближе к клиентам и повышать доступность инструментов долгосрочных сбережений для жителей страны.</w:t>
      </w:r>
    </w:p>
    <w:p w14:paraId="2F39B45A" w14:textId="444D729C" w:rsidR="0079373D" w:rsidRDefault="0079373D" w:rsidP="0079373D">
      <w:r>
        <w:t xml:space="preserve">АО </w:t>
      </w:r>
      <w:r w:rsidR="00252D71">
        <w:t>«</w:t>
      </w:r>
      <w:r>
        <w:t>НПФ БУДУЩЕЕ</w:t>
      </w:r>
      <w:r w:rsidR="00252D71">
        <w:t>»</w:t>
      </w:r>
      <w:r>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w:t>
      </w:r>
      <w:r>
        <w:lastRenderedPageBreak/>
        <w:t xml:space="preserve">России от 30.04.2014 № 431. Фонд работает на пенсионном рынке с 2014 года и имеет рейтинги от </w:t>
      </w:r>
      <w:r w:rsidR="00252D71">
        <w:t>«</w:t>
      </w:r>
      <w:r>
        <w:t>Эксперт РА</w:t>
      </w:r>
      <w:r w:rsidR="00252D71">
        <w:t>»</w:t>
      </w:r>
      <w:r>
        <w:t xml:space="preserve"> (ruAА+) и </w:t>
      </w:r>
      <w:r w:rsidR="00252D71">
        <w:t>«</w:t>
      </w:r>
      <w:r>
        <w:t>НРА</w:t>
      </w:r>
      <w:r w:rsidR="00252D71">
        <w:t>»</w:t>
      </w:r>
      <w:r>
        <w:t xml:space="preserve"> (ААА ru.pf).</w:t>
      </w:r>
    </w:p>
    <w:p w14:paraId="1DF36D62" w14:textId="3A1DD476" w:rsidR="0079373D" w:rsidRDefault="00C068D4" w:rsidP="0079373D">
      <w:hyperlink r:id="rId12" w:history="1">
        <w:r w:rsidR="0079373D" w:rsidRPr="00172972">
          <w:rPr>
            <w:rStyle w:val="a3"/>
          </w:rPr>
          <w:t>https://choise-is.ru/informaciya/npf-budushhee-na-severnom-kavkaze-fond-obnovil-ofis-4t/</w:t>
        </w:r>
      </w:hyperlink>
      <w:r w:rsidR="0079373D">
        <w:t xml:space="preserve"> </w:t>
      </w:r>
    </w:p>
    <w:p w14:paraId="795A2BB4" w14:textId="402EF2AD" w:rsidR="00A700D9" w:rsidRDefault="00A700D9" w:rsidP="00A700D9">
      <w:pPr>
        <w:pStyle w:val="2"/>
      </w:pPr>
      <w:bookmarkStart w:id="40" w:name="_Toc224626806"/>
      <w:r>
        <w:t xml:space="preserve">Choise-is, 16.03.2026, НПФ </w:t>
      </w:r>
      <w:r w:rsidR="00252D71">
        <w:t>«</w:t>
      </w:r>
      <w:r>
        <w:t>БУДУЩЕЕ</w:t>
      </w:r>
      <w:r w:rsidR="00252D71">
        <w:t>»</w:t>
      </w:r>
      <w:r>
        <w:t xml:space="preserve"> поделился с участниками рынка опытом успешного внедрения ИИ в регистрацию документов</w:t>
      </w:r>
      <w:bookmarkEnd w:id="40"/>
    </w:p>
    <w:p w14:paraId="134B9ED1" w14:textId="44871854" w:rsidR="00A700D9" w:rsidRDefault="00A700D9" w:rsidP="00A700D9">
      <w:pPr>
        <w:pStyle w:val="3"/>
      </w:pPr>
      <w:bookmarkStart w:id="41" w:name="_Toc224626807"/>
      <w:r>
        <w:t xml:space="preserve">НПФ </w:t>
      </w:r>
      <w:r w:rsidR="00252D71">
        <w:t>«</w:t>
      </w:r>
      <w:r>
        <w:t>БУДУЩЕЕ</w:t>
      </w:r>
      <w:r w:rsidR="00252D71">
        <w:t>»</w:t>
      </w:r>
      <w:r>
        <w:t xml:space="preserve"> представил участникам рынка личный опыт внедрения искусственного интеллекта в управление документооборотом. Фонд поделился практическими результатами проекта и подтвердил готовность развивать и популяризировать эффективные цифровые решения в отрасли.</w:t>
      </w:r>
      <w:bookmarkEnd w:id="41"/>
    </w:p>
    <w:p w14:paraId="5718664E" w14:textId="58495474" w:rsidR="00A700D9" w:rsidRDefault="00A700D9" w:rsidP="00A700D9">
      <w:r>
        <w:t xml:space="preserve">НПФ </w:t>
      </w:r>
      <w:r w:rsidR="00252D71">
        <w:t>«</w:t>
      </w:r>
      <w:r>
        <w:t>БУДУЩЕЕ</w:t>
      </w:r>
      <w:r w:rsidR="00252D71">
        <w:t>»</w:t>
      </w:r>
      <w:r>
        <w:t xml:space="preserve"> завершил внедрение в свою работу модуля, который позволяет на базе ИИ автоматизировать распознавание и регистрацию документов. Таким образом, 62% ручных операций было упразднено, а качество регистрации возросло на 80%.</w:t>
      </w:r>
    </w:p>
    <w:p w14:paraId="5E19A8E2" w14:textId="77777777" w:rsidR="00A700D9" w:rsidRDefault="00A700D9" w:rsidP="00A700D9">
      <w:r>
        <w:t>Разработка велась командой фонда совместно с профильным вендором в течение года. В результате был создан модуль распознавания документов, который определяет их тип, тематику и формирует заполненные необходимыми атрибутами регистрационные карточки в системе электронного документооборота, существенно снижая нагрузку на сотрудников. Суммарно время регистрации сократилось на 20%.</w:t>
      </w:r>
    </w:p>
    <w:p w14:paraId="1970CB2F" w14:textId="33B6D941" w:rsidR="00A700D9" w:rsidRDefault="00A700D9" w:rsidP="00A700D9">
      <w:r>
        <w:t xml:space="preserve">В рамках обмена опытом НПФ </w:t>
      </w:r>
      <w:r w:rsidR="00252D71">
        <w:t>«</w:t>
      </w:r>
      <w:r>
        <w:t>БУДУЩЕЕ</w:t>
      </w:r>
      <w:r w:rsidR="00252D71">
        <w:t>»</w:t>
      </w:r>
      <w:r>
        <w:t xml:space="preserve"> провел встречу с участниками рынка, представив результаты проекта и практику внедрения модуля. Команда фонда подробно рассказала о ключевых этапах реализации, вызовах, с которыми столкнулась в процессе интеграции, и управленческих подходах к их решению. Участникам встречи продемонстрировали обновленный процесс регистрации документов и обозначили дальнейшие планы по развитию и масштабированию модуля.</w:t>
      </w:r>
    </w:p>
    <w:p w14:paraId="172F7ED4" w14:textId="4D54C8C5" w:rsidR="00A700D9" w:rsidRDefault="00252D71" w:rsidP="00A700D9">
      <w:r>
        <w:t>«</w:t>
      </w:r>
      <w:r w:rsidR="00A700D9">
        <w:t>В ходе внедрения мы безусловно сталкивались как с технологическими, так и с организационными сложностями. Однако благодаря слаженной работе команды и партнера проект был успешно реализован и уже показывает измеримый результат. Результат, которым мы готовы делиться с профессиональным сообществом, чтобы популяризировать современные высокотехнологичные практики на рынке</w:t>
      </w:r>
      <w:r>
        <w:t>»</w:t>
      </w:r>
      <w:r w:rsidR="00A700D9">
        <w:t xml:space="preserve">, - резюмировала эксперт фонда Виктория Бондарева, заместитель генерального директора НПФ </w:t>
      </w:r>
      <w:r>
        <w:t>«</w:t>
      </w:r>
      <w:r w:rsidR="00A700D9">
        <w:t>БУДУЩЕЕ</w:t>
      </w:r>
      <w:r>
        <w:t>»</w:t>
      </w:r>
      <w:r w:rsidR="00A700D9">
        <w:t>.</w:t>
      </w:r>
    </w:p>
    <w:p w14:paraId="142139B3" w14:textId="73137F97" w:rsidR="00A700D9" w:rsidRDefault="00A700D9" w:rsidP="00A700D9">
      <w:r>
        <w:t xml:space="preserve">АО </w:t>
      </w:r>
      <w:r w:rsidR="00252D71">
        <w:t>«</w:t>
      </w:r>
      <w:r>
        <w:t>НПФ БУДУЩЕЕ</w:t>
      </w:r>
      <w:r w:rsidR="00252D71">
        <w:t>»</w:t>
      </w:r>
      <w:r>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работает на пенсионном рынке с 2014 года и имеет рейтинги от </w:t>
      </w:r>
      <w:r w:rsidR="00252D71">
        <w:t>«</w:t>
      </w:r>
      <w:r>
        <w:t>Эксперт РА</w:t>
      </w:r>
      <w:r w:rsidR="00252D71">
        <w:t>»</w:t>
      </w:r>
      <w:r>
        <w:t xml:space="preserve"> (ruAА+) и </w:t>
      </w:r>
      <w:r w:rsidR="00252D71">
        <w:t>«</w:t>
      </w:r>
      <w:r>
        <w:t>НРА</w:t>
      </w:r>
      <w:r w:rsidR="00252D71">
        <w:t>»</w:t>
      </w:r>
      <w:r>
        <w:t xml:space="preserve"> (ААА ru.pf).</w:t>
      </w:r>
    </w:p>
    <w:p w14:paraId="4725EBED" w14:textId="5C85BA10" w:rsidR="00A700D9" w:rsidRPr="00460553" w:rsidRDefault="00C068D4" w:rsidP="00A700D9">
      <w:hyperlink r:id="rId13" w:history="1">
        <w:r w:rsidR="00A700D9" w:rsidRPr="00172972">
          <w:rPr>
            <w:rStyle w:val="a3"/>
          </w:rPr>
          <w:t>https://choise-is.ru/informaciya/novost-npf-budushhee-podelilsya-s-uchastnikami-rynka-opytom-us-9z4/</w:t>
        </w:r>
      </w:hyperlink>
      <w:r w:rsidR="00A700D9">
        <w:t xml:space="preserve"> </w:t>
      </w:r>
    </w:p>
    <w:p w14:paraId="73F1AFB1" w14:textId="0FDC92B3" w:rsidR="001A3075" w:rsidRPr="00460553" w:rsidRDefault="001A3075" w:rsidP="001A3075">
      <w:pPr>
        <w:pStyle w:val="2"/>
      </w:pPr>
      <w:bookmarkStart w:id="42" w:name="_Toc224626808"/>
      <w:r w:rsidRPr="00460553">
        <w:lastRenderedPageBreak/>
        <w:t xml:space="preserve">Ваш Пенсионный Брокер, 16.03.2026, </w:t>
      </w:r>
      <w:proofErr w:type="gramStart"/>
      <w:r w:rsidRPr="00460553">
        <w:t>О</w:t>
      </w:r>
      <w:proofErr w:type="gramEnd"/>
      <w:r w:rsidRPr="00460553">
        <w:t xml:space="preserve"> добровольном отказе ООО </w:t>
      </w:r>
      <w:r w:rsidR="00252D71">
        <w:t>«</w:t>
      </w:r>
      <w:r w:rsidRPr="00460553">
        <w:t>Булат Капитал</w:t>
      </w:r>
      <w:r w:rsidR="00252D71">
        <w:t>»</w:t>
      </w:r>
      <w:r w:rsidRPr="00460553">
        <w:t xml:space="preserve"> от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bookmarkEnd w:id="42"/>
    </w:p>
    <w:p w14:paraId="19EE172F" w14:textId="0C6F948F" w:rsidR="001A3075" w:rsidRPr="00460553" w:rsidRDefault="001A3075" w:rsidP="00460553">
      <w:pPr>
        <w:pStyle w:val="3"/>
      </w:pPr>
      <w:bookmarkStart w:id="43" w:name="_Toc224626809"/>
      <w:r w:rsidRPr="00460553">
        <w:t xml:space="preserve">Банк России 12.03.2026 принял решение аннулировать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от 11.06.2025 № 21-000-1-01153, предоставленную Обществу с ограниченной ответственностью </w:t>
      </w:r>
      <w:r w:rsidR="00252D71">
        <w:t>«</w:t>
      </w:r>
      <w:r w:rsidRPr="00460553">
        <w:t>Булат Капитал</w:t>
      </w:r>
      <w:r w:rsidR="00252D71">
        <w:t>»</w:t>
      </w:r>
      <w:r w:rsidRPr="00460553">
        <w:t xml:space="preserve"> (ОГРН 1247700280046; ИНН 9703178040), на основании заявления об отказе от лицензии.</w:t>
      </w:r>
      <w:bookmarkEnd w:id="43"/>
    </w:p>
    <w:p w14:paraId="51F10D12" w14:textId="106D84DE" w:rsidR="00BB4B84" w:rsidRPr="00460553" w:rsidRDefault="00C068D4" w:rsidP="00BB4B84">
      <w:hyperlink r:id="rId14" w:history="1">
        <w:r w:rsidR="001A3075" w:rsidRPr="00460553">
          <w:rPr>
            <w:rStyle w:val="a3"/>
          </w:rPr>
          <w:t>http://pbroker.ru/?p=81818</w:t>
        </w:r>
      </w:hyperlink>
    </w:p>
    <w:p w14:paraId="445A9EF1" w14:textId="77777777" w:rsidR="001A3075" w:rsidRPr="00460553" w:rsidRDefault="001A3075" w:rsidP="00BB4B84"/>
    <w:p w14:paraId="3F3BD793" w14:textId="77777777" w:rsidR="00111D7C" w:rsidRPr="00460553" w:rsidRDefault="00111D7C" w:rsidP="00111D7C">
      <w:pPr>
        <w:pStyle w:val="10"/>
      </w:pPr>
      <w:bookmarkStart w:id="44" w:name="_Toc165991073"/>
      <w:bookmarkStart w:id="45" w:name="_Toc99271691"/>
      <w:bookmarkStart w:id="46" w:name="_Toc99318654"/>
      <w:bookmarkStart w:id="47" w:name="_Toc99318783"/>
      <w:bookmarkStart w:id="48" w:name="_Toc396864672"/>
      <w:bookmarkStart w:id="49" w:name="_Toc224626810"/>
      <w:r w:rsidRPr="00460553">
        <w:t>Программа долгосрочных сбережений</w:t>
      </w:r>
      <w:bookmarkEnd w:id="44"/>
      <w:bookmarkEnd w:id="49"/>
    </w:p>
    <w:p w14:paraId="3E019E41" w14:textId="77777777" w:rsidR="00522933" w:rsidRPr="00460553" w:rsidRDefault="00522933" w:rsidP="00522933">
      <w:pPr>
        <w:pStyle w:val="2"/>
      </w:pPr>
      <w:bookmarkStart w:id="50" w:name="ф3"/>
      <w:bookmarkStart w:id="51" w:name="_Toc224626811"/>
      <w:bookmarkEnd w:id="50"/>
      <w:r w:rsidRPr="00460553">
        <w:t>Rutube, 16.03.2026, Программа долгосрочных сбережений (ПДС): плюсы, минусы и итоги за 2025 год. Кому подходит ПДС?</w:t>
      </w:r>
      <w:bookmarkEnd w:id="51"/>
    </w:p>
    <w:p w14:paraId="5F210924" w14:textId="77777777" w:rsidR="00522933" w:rsidRPr="00460553" w:rsidRDefault="00522933" w:rsidP="00460553">
      <w:pPr>
        <w:pStyle w:val="3"/>
      </w:pPr>
      <w:bookmarkStart w:id="52" w:name="_Toc224626812"/>
      <w:r w:rsidRPr="00460553">
        <w:t>Пенсия - кажется, что это далекое и довольно абстрактное будущее. Но это не так. Конкретные шаги для своего спокойствия через несколько десятков лет стоит сделать уже сейчас. Один из вариантов - ПДС.</w:t>
      </w:r>
      <w:bookmarkEnd w:id="52"/>
    </w:p>
    <w:p w14:paraId="116888A4" w14:textId="77777777" w:rsidR="00522933" w:rsidRPr="00460553" w:rsidRDefault="00522933" w:rsidP="00522933">
      <w:r w:rsidRPr="00460553">
        <w:t>Программа долгосрочных сбережений работает с января 2024 года. Это добровольный продукт с софинансированием государства. Но какие условия получения выплат по ПДС? Какие тонкости нужно учитывать? Какие плюсы и минусы у программы? И какие итоги ПДС показала в 2025 году? Во всем разбиралась Мая Нелюбина.</w:t>
      </w:r>
    </w:p>
    <w:p w14:paraId="724EB7E5" w14:textId="77777777" w:rsidR="00522933" w:rsidRPr="00460553" w:rsidRDefault="00522933" w:rsidP="00522933">
      <w:r w:rsidRPr="00460553">
        <w:t>00:00 О чем этот выпуск</w:t>
      </w:r>
    </w:p>
    <w:p w14:paraId="50F1AE7F" w14:textId="77777777" w:rsidR="00522933" w:rsidRPr="00460553" w:rsidRDefault="00522933" w:rsidP="00522933">
      <w:r w:rsidRPr="00460553">
        <w:t>00:42 Суть ПДС</w:t>
      </w:r>
    </w:p>
    <w:p w14:paraId="62C023F6" w14:textId="77777777" w:rsidR="00522933" w:rsidRPr="00460553" w:rsidRDefault="00522933" w:rsidP="00522933">
      <w:r w:rsidRPr="00460553">
        <w:t>01:21 Первый плюс ПДС</w:t>
      </w:r>
    </w:p>
    <w:p w14:paraId="00308ECE" w14:textId="77777777" w:rsidR="00522933" w:rsidRPr="00460553" w:rsidRDefault="00522933" w:rsidP="00522933">
      <w:r w:rsidRPr="00460553">
        <w:t>02:15 Второй плюс программы</w:t>
      </w:r>
    </w:p>
    <w:p w14:paraId="61E320AB" w14:textId="77777777" w:rsidR="00522933" w:rsidRPr="00460553" w:rsidRDefault="00522933" w:rsidP="00522933">
      <w:r w:rsidRPr="00460553">
        <w:t>02:51 Самый важный плюс ПДС (по мнению Маи Нелюбиной)</w:t>
      </w:r>
    </w:p>
    <w:p w14:paraId="616923ED" w14:textId="77777777" w:rsidR="00522933" w:rsidRPr="00460553" w:rsidRDefault="00522933" w:rsidP="00522933">
      <w:r w:rsidRPr="00460553">
        <w:t>04:36 Четвертый плюс ПДС</w:t>
      </w:r>
    </w:p>
    <w:p w14:paraId="1994213A" w14:textId="77777777" w:rsidR="00522933" w:rsidRPr="00460553" w:rsidRDefault="00522933" w:rsidP="00522933">
      <w:r w:rsidRPr="00460553">
        <w:t>04:56 Минусы ПДС</w:t>
      </w:r>
    </w:p>
    <w:p w14:paraId="62CB77A6" w14:textId="77777777" w:rsidR="00522933" w:rsidRPr="00460553" w:rsidRDefault="00522933" w:rsidP="00522933">
      <w:r w:rsidRPr="00460553">
        <w:t>05:48 Как выбрать НПФ</w:t>
      </w:r>
    </w:p>
    <w:p w14:paraId="32BA0362" w14:textId="77777777" w:rsidR="00522933" w:rsidRPr="00460553" w:rsidRDefault="00522933" w:rsidP="00522933">
      <w:r w:rsidRPr="00460553">
        <w:t>06:35 Мифы о ПДС</w:t>
      </w:r>
    </w:p>
    <w:p w14:paraId="2520858B" w14:textId="77777777" w:rsidR="00522933" w:rsidRPr="00460553" w:rsidRDefault="00522933" w:rsidP="00522933">
      <w:r w:rsidRPr="00460553">
        <w:t>08:15 О популярности ПДС: итоги 2025 года</w:t>
      </w:r>
    </w:p>
    <w:p w14:paraId="6BAFEF26" w14:textId="77777777" w:rsidR="00522933" w:rsidRPr="00460553" w:rsidRDefault="00522933" w:rsidP="00522933">
      <w:r w:rsidRPr="00460553">
        <w:t>12:09 Чего ждать по доходности в 2026 году?</w:t>
      </w:r>
    </w:p>
    <w:p w14:paraId="577673D9" w14:textId="77777777" w:rsidR="00522933" w:rsidRPr="00460553" w:rsidRDefault="00522933" w:rsidP="00522933">
      <w:r w:rsidRPr="00460553">
        <w:t>12:56 Кому подходит ПДС? А кому нет?</w:t>
      </w:r>
    </w:p>
    <w:p w14:paraId="76472D29" w14:textId="77777777" w:rsidR="00522933" w:rsidRPr="00460553" w:rsidRDefault="00522933" w:rsidP="00522933">
      <w:r w:rsidRPr="00460553">
        <w:lastRenderedPageBreak/>
        <w:t>13:40 Подводим итоги, делаем выводы</w:t>
      </w:r>
    </w:p>
    <w:p w14:paraId="604EA161" w14:textId="0089CE3A" w:rsidR="00522933" w:rsidRDefault="00C068D4" w:rsidP="00522933">
      <w:hyperlink r:id="rId15" w:history="1">
        <w:r w:rsidR="00522933" w:rsidRPr="00460553">
          <w:rPr>
            <w:rStyle w:val="a3"/>
          </w:rPr>
          <w:t>https://rutube.ru/video/12fa072434ec00a22b7f086f92ed74c8/</w:t>
        </w:r>
      </w:hyperlink>
      <w:r w:rsidR="00522933" w:rsidRPr="00460553">
        <w:t xml:space="preserve"> </w:t>
      </w:r>
    </w:p>
    <w:p w14:paraId="11FFE4A6" w14:textId="77777777" w:rsidR="004576E5" w:rsidRDefault="004576E5" w:rsidP="004576E5">
      <w:pPr>
        <w:pStyle w:val="2"/>
      </w:pPr>
      <w:bookmarkStart w:id="53" w:name="_Toc224626813"/>
      <w:r>
        <w:t>РИА Новости, 17.03.2026, Правительство хочет, чтобы 40% сбережений россиян были долгосрочными</w:t>
      </w:r>
      <w:bookmarkEnd w:id="53"/>
    </w:p>
    <w:p w14:paraId="20F37E90" w14:textId="77777777" w:rsidR="004576E5" w:rsidRDefault="004576E5" w:rsidP="00E3667C">
      <w:pPr>
        <w:pStyle w:val="3"/>
      </w:pPr>
      <w:bookmarkStart w:id="54" w:name="_Toc224626814"/>
      <w:r>
        <w:t>Долгосрочные сбережения россиян к 2030 году должны составлять 40% от всех накоплений, следует из документов правительства, с которыми ознакомилось РИА Новости.</w:t>
      </w:r>
      <w:bookmarkEnd w:id="54"/>
    </w:p>
    <w:p w14:paraId="384B0E04" w14:textId="77777777" w:rsidR="004576E5" w:rsidRDefault="004576E5" w:rsidP="004576E5">
      <w:r>
        <w:t>Этих показателей планируют достичь за счет создания таких условий функционирования финрынка, которые будут способствовать росту инвестиционной активности в нынешних макроэкономических условиях.</w:t>
      </w:r>
    </w:p>
    <w:p w14:paraId="32656FAB" w14:textId="77777777" w:rsidR="004576E5" w:rsidRDefault="004576E5" w:rsidP="004576E5">
      <w:r>
        <w:t>Наряду с этим предполагается создать благоприятные условия развития финансовых продуктов и услуг, ориентированных на внутренние источники финансирования, для участников российского финрынка.</w:t>
      </w:r>
    </w:p>
    <w:p w14:paraId="7879C025" w14:textId="77777777" w:rsidR="004576E5" w:rsidRDefault="004576E5" w:rsidP="004576E5">
      <w:r>
        <w:t>Министр финансов Антон Силуанов в среду призвал россиян вкладываться в российский фондовый рынок, при этом сегодня для вложений созданы программа долгосрочных сбережений, долевое страхование жизни (ДСЖ) и другие инструменты.</w:t>
      </w:r>
    </w:p>
    <w:p w14:paraId="7283BEF2" w14:textId="4A019A0C" w:rsidR="004576E5" w:rsidRDefault="00C068D4" w:rsidP="004576E5">
      <w:hyperlink r:id="rId16" w:history="1">
        <w:r w:rsidR="004576E5" w:rsidRPr="00172972">
          <w:rPr>
            <w:rStyle w:val="a3"/>
          </w:rPr>
          <w:t>https://ria.ru/20260317/sberezhenija-2081136863.html</w:t>
        </w:r>
      </w:hyperlink>
      <w:r w:rsidR="004576E5">
        <w:t xml:space="preserve"> </w:t>
      </w:r>
    </w:p>
    <w:p w14:paraId="7C6368BE" w14:textId="77777777" w:rsidR="00FB4AB2" w:rsidRDefault="00FB4AB2" w:rsidP="00FB4AB2">
      <w:pPr>
        <w:pStyle w:val="2"/>
      </w:pPr>
      <w:bookmarkStart w:id="55" w:name="_Toc224626815"/>
      <w:r>
        <w:t>ПРАЙМ, 17.03.2026, Россияне начали получать уведомления о налоговых вычетах</w:t>
      </w:r>
      <w:bookmarkEnd w:id="55"/>
    </w:p>
    <w:p w14:paraId="0CB64979" w14:textId="77777777" w:rsidR="00FB4AB2" w:rsidRDefault="00FB4AB2" w:rsidP="00FB4AB2">
      <w:pPr>
        <w:pStyle w:val="3"/>
      </w:pPr>
      <w:bookmarkStart w:id="56" w:name="_Toc224626816"/>
      <w:r>
        <w:t>Российские налогоплательщики начали получать письма от Федеральной налоговой службы о положенных им в упрощенном порядке налоговых вычетах за участие в программе долгосрочных сбережений (ПДС), убедился корреспондент РИА Новости.</w:t>
      </w:r>
      <w:bookmarkEnd w:id="56"/>
    </w:p>
    <w:p w14:paraId="482D5197" w14:textId="2C1D8661" w:rsidR="00FB4AB2" w:rsidRDefault="00FB4AB2" w:rsidP="00FB4AB2">
      <w:r>
        <w:t xml:space="preserve">В сообщении, которое появилось в личном кабинете налогоплательщика, ФНС сообщает о получении сведений </w:t>
      </w:r>
      <w:r w:rsidR="00252D71">
        <w:t>«</w:t>
      </w:r>
      <w:r>
        <w:t>для предоставления налогового вычета на долгосрочные сбережения граждан в упрощённом порядке за 2025 год, не требующем подачи налоговой декларации и подтверждающих документов</w:t>
      </w:r>
      <w:r w:rsidR="00252D71">
        <w:t>»</w:t>
      </w:r>
      <w:r>
        <w:t>.</w:t>
      </w:r>
    </w:p>
    <w:p w14:paraId="0D9FF543" w14:textId="77777777" w:rsidR="00FB4AB2" w:rsidRDefault="00FB4AB2" w:rsidP="00FB4AB2">
      <w:r>
        <w:t>Эти сведения в налоговую службу передают негосударственные пенсионные фонды.</w:t>
      </w:r>
    </w:p>
    <w:p w14:paraId="4C90B1ED" w14:textId="596A36CC" w:rsidR="00FB4AB2" w:rsidRDefault="00252D71" w:rsidP="00FB4AB2">
      <w:r>
        <w:t>«</w:t>
      </w:r>
      <w:r w:rsidR="00FB4AB2">
        <w:t>По результатам рассмотрения сведений налоговый орган направит вам на позднее 06.04.2026 предзаполненное заявления для его акцептования либо сообщение о невозможности получения налогового вычета в упрощённом порядке с указанием соответствующих причин</w:t>
      </w:r>
      <w:r>
        <w:t>»</w:t>
      </w:r>
      <w:r w:rsidR="00FB4AB2">
        <w:t>, - говорится в письме.</w:t>
      </w:r>
    </w:p>
    <w:p w14:paraId="6606BFD7" w14:textId="77777777" w:rsidR="00FB4AB2" w:rsidRDefault="00FB4AB2" w:rsidP="00FB4AB2">
      <w:r>
        <w:t>ПДС - это сберегательный инструмент, который начал действовать в России с 1 января 2024 года. Участники программы могут делать добровольные взносы в выбранный НПФ или управляющую компанию и получать софинансирование от государства до 36 тысяч рублей в год и налоговый вычет.</w:t>
      </w:r>
    </w:p>
    <w:p w14:paraId="2BFA86C7" w14:textId="77777777" w:rsidR="00FB4AB2" w:rsidRDefault="00FB4AB2" w:rsidP="00FB4AB2">
      <w:r>
        <w:t>Предельный размер такого вычета – 400 тысяч рублей в год, то есть, уплачивая налоги НДФЛ по ставке 13% налогоплательщик может вернуть себе до 52 тысяч рублей.</w:t>
      </w:r>
    </w:p>
    <w:p w14:paraId="45115ACE" w14:textId="77777777" w:rsidR="00FB4AB2" w:rsidRDefault="00FB4AB2" w:rsidP="00FB4AB2">
      <w:r>
        <w:lastRenderedPageBreak/>
        <w:t>Деньги каждого участника ПДС застрахованы на сумму до 2,8 миллиона рублей, накопления можно передавать по наследству.</w:t>
      </w:r>
    </w:p>
    <w:p w14:paraId="7E034874" w14:textId="1D9C67B3" w:rsidR="00FB4AB2" w:rsidRPr="00460553" w:rsidRDefault="00C068D4" w:rsidP="00FB4AB2">
      <w:hyperlink r:id="rId17" w:history="1">
        <w:r w:rsidR="00FB4AB2" w:rsidRPr="00172972">
          <w:rPr>
            <w:rStyle w:val="a3"/>
          </w:rPr>
          <w:t>https://1prime.ru/20260317/nalogoviki-868369591.html</w:t>
        </w:r>
      </w:hyperlink>
      <w:r w:rsidR="00FB4AB2">
        <w:t xml:space="preserve"> </w:t>
      </w:r>
    </w:p>
    <w:p w14:paraId="458BA775" w14:textId="02C728F9" w:rsidR="00E64D2D" w:rsidRPr="00460553" w:rsidRDefault="00E64D2D" w:rsidP="00E64D2D">
      <w:pPr>
        <w:pStyle w:val="2"/>
      </w:pPr>
      <w:bookmarkStart w:id="57" w:name="_Toc224626817"/>
      <w:r w:rsidRPr="00460553">
        <w:t>Газета.ру, 16.03.2026, Программа долгосрочных сбережений в 2026 году: что это такое, как работает, условия участия, плюсы и минусы</w:t>
      </w:r>
      <w:bookmarkEnd w:id="57"/>
    </w:p>
    <w:p w14:paraId="19A41B48" w14:textId="1B85FBB5" w:rsidR="00E64D2D" w:rsidRPr="00460553" w:rsidRDefault="00E64D2D" w:rsidP="00460553">
      <w:pPr>
        <w:pStyle w:val="3"/>
      </w:pPr>
      <w:bookmarkStart w:id="58" w:name="_Toc224626818"/>
      <w:r w:rsidRPr="00460553">
        <w:t xml:space="preserve">В стране растет популярность программы долгосрочных сбережений (ПДС). По данным Минфина России, количество участников превысило 10,5 млн человек. Как работает эта программа, что она дает, кому доступна и как эффективнее копить на пенсию — в материале </w:t>
      </w:r>
      <w:r w:rsidR="00252D71">
        <w:t>«</w:t>
      </w:r>
      <w:r w:rsidRPr="00460553">
        <w:t>Газеты.Ru</w:t>
      </w:r>
      <w:r w:rsidR="00252D71">
        <w:t>»</w:t>
      </w:r>
      <w:r w:rsidRPr="00460553">
        <w:t>.</w:t>
      </w:r>
      <w:bookmarkEnd w:id="58"/>
    </w:p>
    <w:p w14:paraId="47B76296" w14:textId="77777777" w:rsidR="00E64D2D" w:rsidRPr="00460553" w:rsidRDefault="00E64D2D" w:rsidP="00E64D2D">
      <w:r w:rsidRPr="00460553">
        <w:t>Что такое программа долгосрочных сбережений</w:t>
      </w:r>
    </w:p>
    <w:p w14:paraId="614DEEA1" w14:textId="77777777" w:rsidR="00E64D2D" w:rsidRPr="00460553" w:rsidRDefault="00E64D2D" w:rsidP="00E64D2D">
      <w:r w:rsidRPr="00460553">
        <w:t>Программа долгосрочных сбережений — это накопительно-сберегательный продукт с участием государства, запущенный в России в 2024 году. Его задача — помочь гражданам накопить дополнительные средства к моменту выхода на пенсию.</w:t>
      </w:r>
    </w:p>
    <w:p w14:paraId="05C8840A" w14:textId="77777777" w:rsidR="00E64D2D" w:rsidRPr="00460553" w:rsidRDefault="00E64D2D" w:rsidP="00E64D2D">
      <w:r w:rsidRPr="00460553">
        <w:t>По данным Банка России на январь 2026 года, за время работы программы долгосрочных сбережений привлечено уже 717 млрд рублей.</w:t>
      </w:r>
    </w:p>
    <w:p w14:paraId="787E162C" w14:textId="3CEE3F87" w:rsidR="00E64D2D" w:rsidRPr="00460553" w:rsidRDefault="00E64D2D" w:rsidP="00E64D2D">
      <w:r w:rsidRPr="00460553">
        <w:t xml:space="preserve">Как отметила в разговоре с </w:t>
      </w:r>
      <w:r w:rsidR="00252D71">
        <w:t>«</w:t>
      </w:r>
      <w:r w:rsidRPr="00460553">
        <w:t>Газетой.Ru</w:t>
      </w:r>
      <w:r w:rsidR="00252D71">
        <w:t>»</w:t>
      </w:r>
      <w:r w:rsidRPr="00460553">
        <w:t xml:space="preserve"> экономист, эксперт по финансовым рынкам Ольга Гогаладзе, суть программы долгосрочных сбережений (ПДС) проста: вы добровольно откладываете деньги себе на будущее, а государство добавляет к ним свои средства — софинансирует.</w:t>
      </w:r>
    </w:p>
    <w:p w14:paraId="18258C13" w14:textId="77777777" w:rsidR="00E64D2D" w:rsidRPr="00460553" w:rsidRDefault="00E64D2D" w:rsidP="00E64D2D">
      <w:r w:rsidRPr="00460553">
        <w:t>Цель программы — помочь людям сформировать финансовую подушку безопасности, дополнительный доход к пенсии или накопления на крупные цели. Деньги не просто хранятся, а инвестируются НПФ — негосударственными пенсионными фондами, которые управляют вашими накоплениями. Обычно это облигации. Полученный от этих инвестиций доход фонд зачисляет на счет. И пока вы не снимите деньги, они не облагаются налогом.</w:t>
      </w:r>
    </w:p>
    <w:p w14:paraId="737B7291" w14:textId="77777777" w:rsidR="00E64D2D" w:rsidRPr="00460553" w:rsidRDefault="00E64D2D" w:rsidP="00E64D2D">
      <w:r w:rsidRPr="00460553">
        <w:t>Как работает программа долгосрочных сбережений</w:t>
      </w:r>
    </w:p>
    <w:p w14:paraId="61E71152" w14:textId="77777777" w:rsidR="00E64D2D" w:rsidRPr="00460553" w:rsidRDefault="00E64D2D" w:rsidP="00E64D2D">
      <w:r w:rsidRPr="00460553">
        <w:t>Оператор программы долгосрочных сбережений — негосударственный пенсионный фонд (НПФ). После заключения договора он начинает инвестировать ваши средства и приумножать сбережения.</w:t>
      </w:r>
    </w:p>
    <w:p w14:paraId="78905F50" w14:textId="77777777" w:rsidR="00E64D2D" w:rsidRPr="00460553" w:rsidRDefault="00E64D2D" w:rsidP="00E64D2D">
      <w:r w:rsidRPr="00460553">
        <w:t>Перед тем как выбрать НПФ, важно ознакомиться с реестром лицензий негосударственных пенсионных фондов на сайте Банка России.</w:t>
      </w:r>
    </w:p>
    <w:p w14:paraId="55A568D0" w14:textId="77777777" w:rsidR="00E64D2D" w:rsidRPr="00460553" w:rsidRDefault="00E64D2D" w:rsidP="00E64D2D">
      <w:r w:rsidRPr="00460553">
        <w:t>По состоянию на март 2026 года, в реестр входит 32 НПФ.</w:t>
      </w:r>
    </w:p>
    <w:p w14:paraId="45B2CB01" w14:textId="77777777" w:rsidR="00E64D2D" w:rsidRPr="00460553" w:rsidRDefault="00E64D2D" w:rsidP="00E64D2D">
      <w:r w:rsidRPr="00460553">
        <w:t>Заключить договор с понравившимся негосударственным пенсионным фондом можно как в офисе организации, так и на ее сайте. После этого участник программы самостоятельно вносит любые суммы на свой счет.</w:t>
      </w:r>
    </w:p>
    <w:p w14:paraId="7722BE3A" w14:textId="77777777" w:rsidR="00E64D2D" w:rsidRPr="00460553" w:rsidRDefault="00E64D2D" w:rsidP="00E64D2D">
      <w:r w:rsidRPr="00460553">
        <w:t>Сбережения в ПДС формируются за счет:</w:t>
      </w:r>
    </w:p>
    <w:p w14:paraId="0AE8A13F" w14:textId="77777777" w:rsidR="00E64D2D" w:rsidRPr="00460553" w:rsidRDefault="00E64D2D" w:rsidP="00E64D2D">
      <w:r w:rsidRPr="00460553">
        <w:t xml:space="preserve">* личных </w:t>
      </w:r>
      <w:proofErr w:type="gramStart"/>
      <w:r w:rsidRPr="00460553">
        <w:t>взносов,*</w:t>
      </w:r>
      <w:proofErr w:type="gramEnd"/>
      <w:r w:rsidRPr="00460553">
        <w:t xml:space="preserve"> взносов работодателя,* софинансирования государства,* пенсионных накоплений,* инвестиционного дохода.</w:t>
      </w:r>
    </w:p>
    <w:p w14:paraId="197EB033" w14:textId="77777777" w:rsidR="00E64D2D" w:rsidRPr="00460553" w:rsidRDefault="00E64D2D" w:rsidP="00E64D2D">
      <w:r w:rsidRPr="00460553">
        <w:lastRenderedPageBreak/>
        <w:t>Выплаты накопленных средств можно получить:</w:t>
      </w:r>
    </w:p>
    <w:p w14:paraId="2C3A64DA" w14:textId="77777777" w:rsidR="00E64D2D" w:rsidRPr="00460553" w:rsidRDefault="00E64D2D" w:rsidP="00E64D2D">
      <w:r w:rsidRPr="00460553">
        <w:t xml:space="preserve">* по истечении 15 лет с даты заключения </w:t>
      </w:r>
      <w:proofErr w:type="gramStart"/>
      <w:r w:rsidRPr="00460553">
        <w:t>договора;*</w:t>
      </w:r>
      <w:proofErr w:type="gramEnd"/>
      <w:r w:rsidRPr="00460553">
        <w:t xml:space="preserve"> по достижении возраста 55 лет для женщин и 60-ти — для мужчин;* досрочно, в особых жизненных ситуациях. Например, если человеку потребовалось дорогостоящее лечение, или в случае потери кормильца.</w:t>
      </w:r>
    </w:p>
    <w:p w14:paraId="573BCE3E" w14:textId="77777777" w:rsidR="00E64D2D" w:rsidRPr="00460553" w:rsidRDefault="00E64D2D" w:rsidP="00E64D2D">
      <w:r w:rsidRPr="00460553">
        <w:t>Виды выплат:</w:t>
      </w:r>
    </w:p>
    <w:p w14:paraId="2C641291" w14:textId="77777777" w:rsidR="00E64D2D" w:rsidRPr="00460553" w:rsidRDefault="00E64D2D" w:rsidP="00E64D2D">
      <w:r w:rsidRPr="00460553">
        <w:t xml:space="preserve">* </w:t>
      </w:r>
      <w:proofErr w:type="gramStart"/>
      <w:r w:rsidRPr="00460553">
        <w:t>пожизненная;*</w:t>
      </w:r>
      <w:proofErr w:type="gramEnd"/>
      <w:r w:rsidRPr="00460553">
        <w:t xml:space="preserve"> периодическая (с установленным сроком выплаты);* единовременная. Эту выплату можно оформить спустя 15 лет после заключения договора либо если размер пожизненных периодических выплат в случае их назначения составляет менее 10% прожиточного минимума пенсионера в целом по РФ.</w:t>
      </w:r>
    </w:p>
    <w:p w14:paraId="162909B0" w14:textId="77777777" w:rsidR="00E64D2D" w:rsidRPr="00460553" w:rsidRDefault="00E64D2D" w:rsidP="00E64D2D">
      <w:r w:rsidRPr="00460553">
        <w:t>Условия программы</w:t>
      </w:r>
    </w:p>
    <w:p w14:paraId="3F656394" w14:textId="52C35878" w:rsidR="00E64D2D" w:rsidRPr="00460553" w:rsidRDefault="00E64D2D" w:rsidP="00E64D2D">
      <w:r w:rsidRPr="00460553">
        <w:t xml:space="preserve">Процедура вступления в программу долгосрочных сбережений максимально упрощена. С 1 октября оформить договор можно онлайн через портал </w:t>
      </w:r>
      <w:r w:rsidR="00252D71">
        <w:t>«</w:t>
      </w:r>
      <w:r w:rsidRPr="00460553">
        <w:t>Госуслуги</w:t>
      </w:r>
      <w:r w:rsidR="00252D71">
        <w:t>»</w:t>
      </w:r>
      <w:r w:rsidRPr="00460553">
        <w:t>.</w:t>
      </w:r>
    </w:p>
    <w:p w14:paraId="2FA9F8E9" w14:textId="77777777" w:rsidR="00E64D2D" w:rsidRPr="00460553" w:rsidRDefault="00E64D2D" w:rsidP="00E64D2D">
      <w:r w:rsidRPr="00460553">
        <w:t>Как вступить в ПДС</w:t>
      </w:r>
    </w:p>
    <w:p w14:paraId="26BEDBD0" w14:textId="6197941D" w:rsidR="00E64D2D" w:rsidRPr="00460553" w:rsidRDefault="00E64D2D" w:rsidP="00E64D2D">
      <w:r w:rsidRPr="00460553">
        <w:t xml:space="preserve">* Перейдите в робот-помощник Макс на портале </w:t>
      </w:r>
      <w:r w:rsidR="00252D71">
        <w:t>«</w:t>
      </w:r>
      <w:r w:rsidRPr="00460553">
        <w:t>Госуслуги</w:t>
      </w:r>
      <w:proofErr w:type="gramStart"/>
      <w:r w:rsidR="00252D71">
        <w:t>»</w:t>
      </w:r>
      <w:r w:rsidRPr="00460553">
        <w:t>.*</w:t>
      </w:r>
      <w:proofErr w:type="gramEnd"/>
      <w:r w:rsidRPr="00460553">
        <w:t xml:space="preserve"> Введите в строке запроса </w:t>
      </w:r>
      <w:r w:rsidR="00252D71">
        <w:t>«</w:t>
      </w:r>
      <w:r w:rsidRPr="00460553">
        <w:t>вступить в ПДС</w:t>
      </w:r>
      <w:r w:rsidR="00252D71">
        <w:t>»</w:t>
      </w:r>
      <w:r w:rsidRPr="00460553">
        <w:t xml:space="preserve">.* Ознакомьтесь со списком НПФ, доступных для заключения договора.* Заключите договор с НПФ на сайте фонда или при личном обращении.* При заключении договора на сайте некоторых НПФ доступно подписание в приложении </w:t>
      </w:r>
      <w:r w:rsidR="00252D71">
        <w:t>«</w:t>
      </w:r>
      <w:r w:rsidRPr="00460553">
        <w:t>Госключ</w:t>
      </w:r>
      <w:r w:rsidR="00252D71">
        <w:t>»</w:t>
      </w:r>
      <w:r w:rsidRPr="00460553">
        <w:t xml:space="preserve">. Это означает, что подписать договор можно онлайн, на </w:t>
      </w:r>
      <w:r w:rsidR="00252D71">
        <w:t>«</w:t>
      </w:r>
      <w:r w:rsidRPr="00460553">
        <w:t>Госуслугах</w:t>
      </w:r>
      <w:r w:rsidR="00252D71">
        <w:t>»</w:t>
      </w:r>
      <w:r w:rsidRPr="00460553">
        <w:t>.</w:t>
      </w:r>
    </w:p>
    <w:p w14:paraId="030373E3" w14:textId="349BCEBD" w:rsidR="00E64D2D" w:rsidRPr="00460553" w:rsidRDefault="00E64D2D" w:rsidP="00E64D2D">
      <w:r w:rsidRPr="00460553">
        <w:t xml:space="preserve">Как подписать договор в </w:t>
      </w:r>
      <w:r w:rsidR="00252D71">
        <w:t>«</w:t>
      </w:r>
      <w:r w:rsidRPr="00460553">
        <w:t>Госключе</w:t>
      </w:r>
      <w:r w:rsidR="00252D71">
        <w:t>»</w:t>
      </w:r>
    </w:p>
    <w:p w14:paraId="36817D38" w14:textId="599FB66D" w:rsidR="00E64D2D" w:rsidRPr="00460553" w:rsidRDefault="00E64D2D" w:rsidP="00E64D2D">
      <w:r w:rsidRPr="00460553">
        <w:t xml:space="preserve">• Скачайте приложение </w:t>
      </w:r>
      <w:r w:rsidR="00252D71">
        <w:t>«</w:t>
      </w:r>
      <w:r w:rsidRPr="00460553">
        <w:t>Госключ</w:t>
      </w:r>
      <w:r w:rsidR="00252D71">
        <w:t>»</w:t>
      </w:r>
      <w:r w:rsidRPr="00460553">
        <w:t xml:space="preserve"> в RuStore, Google Play, App Store или </w:t>
      </w:r>
      <w:proofErr w:type="gramStart"/>
      <w:r w:rsidRPr="00460553">
        <w:t>AppGallery.•</w:t>
      </w:r>
      <w:proofErr w:type="gramEnd"/>
      <w:r w:rsidRPr="00460553">
        <w:t xml:space="preserve"> Руководствуясь подсказками, получите сертификат усиленной неквалифицированной электронной подписи (УНЭП).• Выберите понравившийся НПФ.• Авторизуйтесь на сайте выбранного НПФ с помощью логина и пароля от </w:t>
      </w:r>
      <w:r w:rsidR="00252D71">
        <w:t>«</w:t>
      </w:r>
      <w:r w:rsidRPr="00460553">
        <w:t>Госуслуг</w:t>
      </w:r>
      <w:r w:rsidR="00252D71">
        <w:t>»</w:t>
      </w:r>
      <w:r w:rsidRPr="00460553">
        <w:t xml:space="preserve">.• Нажмите кнопку </w:t>
      </w:r>
      <w:r w:rsidR="00252D71">
        <w:t>«</w:t>
      </w:r>
      <w:r w:rsidRPr="00460553">
        <w:t>Заключить договор</w:t>
      </w:r>
      <w:r w:rsidR="00252D71">
        <w:t>»</w:t>
      </w:r>
      <w:r w:rsidRPr="00460553">
        <w:t xml:space="preserve">. • </w:t>
      </w:r>
      <w:proofErr w:type="gramStart"/>
      <w:r w:rsidRPr="00460553">
        <w:t>В</w:t>
      </w:r>
      <w:proofErr w:type="gramEnd"/>
      <w:r w:rsidRPr="00460553">
        <w:t xml:space="preserve"> течение суток договор придет в приложение </w:t>
      </w:r>
      <w:r w:rsidR="00252D71">
        <w:t>«</w:t>
      </w:r>
      <w:r w:rsidRPr="00460553">
        <w:t>Госключ</w:t>
      </w:r>
      <w:r w:rsidR="00252D71">
        <w:t>»</w:t>
      </w:r>
      <w:r w:rsidRPr="00460553">
        <w:t>. На подписание документа у вас будет 24 часа. После этого договор будет аннулирован, его потребуется сформировать заново.</w:t>
      </w:r>
    </w:p>
    <w:p w14:paraId="20AD9834" w14:textId="77777777" w:rsidR="00E64D2D" w:rsidRPr="00460553" w:rsidRDefault="00E64D2D" w:rsidP="00E64D2D">
      <w:r w:rsidRPr="00460553">
        <w:t>Как рассчитывается доплата от государства</w:t>
      </w:r>
    </w:p>
    <w:p w14:paraId="3EB4B89D" w14:textId="77777777" w:rsidR="00E64D2D" w:rsidRPr="00460553" w:rsidRDefault="00E64D2D" w:rsidP="00E64D2D">
      <w:r w:rsidRPr="00460553">
        <w:t>Один из главных плюсов программы ПДС — софинансирование государства. Чтобы его получить, нужно вносить не менее 2 тыс. руб. ежегодно.</w:t>
      </w:r>
    </w:p>
    <w:p w14:paraId="361B41F1" w14:textId="77777777" w:rsidR="00E64D2D" w:rsidRPr="00460553" w:rsidRDefault="00E64D2D" w:rsidP="00E64D2D">
      <w:r w:rsidRPr="00460553">
        <w:t>Размер софинансирования ПДС зависит от ежемесячного дохода граждан:</w:t>
      </w:r>
    </w:p>
    <w:p w14:paraId="4EBD8B66" w14:textId="77777777" w:rsidR="00E64D2D" w:rsidRPr="00460553" w:rsidRDefault="00E64D2D" w:rsidP="00E64D2D">
      <w:r w:rsidRPr="00460553">
        <w:t xml:space="preserve">* менее 80 тыс. руб. в месяц — государство добавит по 1 рублю к каждому рублю вкладчика. Чтобы получить максимальное софинансирование достаточно внести 36 тыс. руб. </w:t>
      </w:r>
      <w:proofErr w:type="gramStart"/>
      <w:r w:rsidRPr="00460553">
        <w:t>ежегодно.*</w:t>
      </w:r>
      <w:proofErr w:type="gramEnd"/>
      <w:r w:rsidRPr="00460553">
        <w:t xml:space="preserve"> от 80 тыс. до 150 тыс. руб. — государство добавит 50 копеек к каждому рублю вкладчика. Чтобы получить максимальное софинансирование понадобится вносить ежегодно 72 тыс. руб.* более 150 тыс. руб. — государство добавит 25 копеек к каждому рублю вкладчика. Чтобы получить 36 тыс. руб. от государства, понадобится внести на протяжение года 144 тыс. руб.</w:t>
      </w:r>
    </w:p>
    <w:p w14:paraId="5899A185" w14:textId="77777777" w:rsidR="00E64D2D" w:rsidRPr="00460553" w:rsidRDefault="00E64D2D" w:rsidP="00E64D2D">
      <w:r w:rsidRPr="00460553">
        <w:t>Важно</w:t>
      </w:r>
    </w:p>
    <w:p w14:paraId="18D64083" w14:textId="77777777" w:rsidR="00E64D2D" w:rsidRPr="00460553" w:rsidRDefault="00E64D2D" w:rsidP="00E64D2D">
      <w:r w:rsidRPr="00460553">
        <w:t>Агентство по страхованию вкладов гарантирует сохранность внесенных средств граждан и доход от их инвестирования в пределах 2,8 млн руб., а также переведенных в программу пенсионных накоплений и суммы софинансирования.</w:t>
      </w:r>
    </w:p>
    <w:p w14:paraId="6E75A938" w14:textId="77777777" w:rsidR="00E64D2D" w:rsidRPr="00460553" w:rsidRDefault="00E64D2D" w:rsidP="00E64D2D">
      <w:r w:rsidRPr="00460553">
        <w:lastRenderedPageBreak/>
        <w:t>Налоговый вычет с ПДС</w:t>
      </w:r>
    </w:p>
    <w:p w14:paraId="32E9BC0F" w14:textId="77777777" w:rsidR="00E64D2D" w:rsidRPr="00460553" w:rsidRDefault="00E64D2D" w:rsidP="00E64D2D">
      <w:r w:rsidRPr="00460553">
        <w:t>Участники программы имеют возможность оформить ежегодный налоговый вычет в отношении долгосрочных сбережений. От уплаты НДФЛ освобождаются взносы на сумму до 400 тыс. рублей в год. Максимальный размер возврата НДФЛ может составлять от 52 тыс. до 60 тыс. руб. в зависимости от дохода инвестора и применяемой ставки 13% или 15%.</w:t>
      </w:r>
    </w:p>
    <w:p w14:paraId="4BE068E2" w14:textId="77777777" w:rsidR="00E64D2D" w:rsidRPr="00460553" w:rsidRDefault="00E64D2D" w:rsidP="00E64D2D">
      <w:r w:rsidRPr="00460553">
        <w:t>С 1 января 2025 года получить налоговый вычет можно в упрощенном порядке. НПФ направляют информацию об уплаченных пенсионных взносах за предыдущий год. На их основании формируется предзаполненное заявление на получение вычета по договорам негосударственного пенсионного обеспечения и направляется в личный кабинет налогоплательщика. Гражданину необходимо направить заявление, подписанное электронной подписью, и указать реквизиты для перечисления денежных средств.</w:t>
      </w:r>
    </w:p>
    <w:p w14:paraId="7B249358" w14:textId="77777777" w:rsidR="00E64D2D" w:rsidRPr="00460553" w:rsidRDefault="00E64D2D" w:rsidP="00E64D2D">
      <w:r w:rsidRPr="00460553">
        <w:t>Плюсы и минусы программы долгосрочных сбережений</w:t>
      </w:r>
    </w:p>
    <w:p w14:paraId="453590BA" w14:textId="03C69039" w:rsidR="00E64D2D" w:rsidRPr="00460553" w:rsidRDefault="00E64D2D" w:rsidP="00E64D2D">
      <w:r w:rsidRPr="00460553">
        <w:t xml:space="preserve">Программа долгосрочных сбережений — это сберегательный инструмент нового типа, пояснила </w:t>
      </w:r>
      <w:r w:rsidR="00252D71">
        <w:t>«</w:t>
      </w:r>
      <w:r w:rsidRPr="00460553">
        <w:t>Газете.Ru</w:t>
      </w:r>
      <w:r w:rsidR="00252D71">
        <w:t>»</w:t>
      </w:r>
      <w:r w:rsidRPr="00460553">
        <w:t xml:space="preserve"> заместитель генерального директора НПФ ГАЗФОНД ПН Ирина Баранова. Она позволяет гражданам РФ сформировать личный капитал при прямой поддержке государства, а государству получить </w:t>
      </w:r>
      <w:r w:rsidR="00252D71">
        <w:t>«</w:t>
      </w:r>
      <w:r w:rsidRPr="00460553">
        <w:t>длинные деньги</w:t>
      </w:r>
      <w:r w:rsidR="00252D71">
        <w:t>»</w:t>
      </w:r>
      <w:r w:rsidRPr="00460553">
        <w:t>, которые работают на экономику страны.</w:t>
      </w:r>
    </w:p>
    <w:p w14:paraId="32FE0FDB" w14:textId="77777777" w:rsidR="00E64D2D" w:rsidRPr="00460553" w:rsidRDefault="00E64D2D" w:rsidP="00E64D2D">
      <w:r w:rsidRPr="00460553">
        <w:t>Плюсы ПДС</w:t>
      </w:r>
    </w:p>
    <w:p w14:paraId="57B307B1" w14:textId="77777777" w:rsidR="00E64D2D" w:rsidRPr="00460553" w:rsidRDefault="00E64D2D" w:rsidP="00E64D2D">
      <w:r w:rsidRPr="00460553">
        <w:t xml:space="preserve">* софинансирование государства до 36 тыс. руб. в </w:t>
      </w:r>
      <w:proofErr w:type="gramStart"/>
      <w:r w:rsidRPr="00460553">
        <w:t>год;*</w:t>
      </w:r>
      <w:proofErr w:type="gramEnd"/>
      <w:r w:rsidRPr="00460553">
        <w:t xml:space="preserve"> налоговый вычет ежегодно;* отсутствие НДФЛ с дохода.</w:t>
      </w:r>
    </w:p>
    <w:p w14:paraId="0A3B07EA" w14:textId="4EF0293A" w:rsidR="00E64D2D" w:rsidRPr="00460553" w:rsidRDefault="00E64D2D" w:rsidP="00E64D2D">
      <w:r w:rsidRPr="00460553">
        <w:t xml:space="preserve">При этом личные взносы и доход по ним застрахованы Агентством по страхованию вкладов вдвое выше, чем по банковским вкладам — 2,8 млн руб., против 1,4 млн руб., а средства софинансирования от государства и переведенные в программу средства пенсионных накоплений, часто именуемые в СМИ </w:t>
      </w:r>
      <w:r w:rsidR="00252D71">
        <w:t>«</w:t>
      </w:r>
      <w:r w:rsidRPr="00460553">
        <w:t>замороженные</w:t>
      </w:r>
      <w:r w:rsidR="00252D71">
        <w:t>»</w:t>
      </w:r>
      <w:r w:rsidRPr="00460553">
        <w:t xml:space="preserve"> накопления, застрахованы без ограничений.</w:t>
      </w:r>
    </w:p>
    <w:p w14:paraId="6B2B9627" w14:textId="77777777" w:rsidR="00E64D2D" w:rsidRPr="00460553" w:rsidRDefault="00E64D2D" w:rsidP="00E64D2D">
      <w:r w:rsidRPr="00460553">
        <w:t>Кроме того, перевод средств пенсионных накоплений в ПДС позволяет воспользоваться ими в ряде случаев до наступления пенсионных оснований. К совокупности этих преимуществ эксперт добавляет безубыточность вложений, которую гарантирует НПФ, что делает программу долгосрочных сбережений уникальным финансовым продуктом.</w:t>
      </w:r>
    </w:p>
    <w:p w14:paraId="022C412B" w14:textId="77777777" w:rsidR="00E64D2D" w:rsidRPr="00460553" w:rsidRDefault="00E64D2D" w:rsidP="00E64D2D">
      <w:r w:rsidRPr="00460553">
        <w:t>Минусы ПДС</w:t>
      </w:r>
    </w:p>
    <w:p w14:paraId="76CCD0C8" w14:textId="77777777" w:rsidR="00E64D2D" w:rsidRPr="00460553" w:rsidRDefault="00E64D2D" w:rsidP="00E64D2D">
      <w:r w:rsidRPr="00460553">
        <w:t xml:space="preserve">* средства заморожены на 15 лет. Получить их без потерь раньше — всего через год — можно только в случае, если человек выходит на пенсию. Сейчас предпенсионеры используют эту лазейку, чтобы получить софинансирование от государства и вывести средства сразу после наступления этого срока. Однако скоро лайфхак исчезнет. В Минфине планируют увеличить срок снятия средств софинансирования ПДС до 5 лет с момента вступления в </w:t>
      </w:r>
      <w:proofErr w:type="gramStart"/>
      <w:r w:rsidRPr="00460553">
        <w:t>программу.*</w:t>
      </w:r>
      <w:proofErr w:type="gramEnd"/>
      <w:r w:rsidRPr="00460553">
        <w:t xml:space="preserve"> При досрочном выходе из ПДС потребуется вернуть государству сумму полученного налогового вычета и уплатить налог с инвестиционного дохода.* Человек не может выбирать, куда именно будут инвестированы его средства.</w:t>
      </w:r>
    </w:p>
    <w:p w14:paraId="2A727169" w14:textId="77777777" w:rsidR="00E64D2D" w:rsidRPr="00460553" w:rsidRDefault="00E64D2D" w:rsidP="00E64D2D">
      <w:r w:rsidRPr="00460553">
        <w:t>Как копить эффективно</w:t>
      </w:r>
    </w:p>
    <w:p w14:paraId="03759128" w14:textId="28672089" w:rsidR="00E64D2D" w:rsidRPr="00460553" w:rsidRDefault="00E64D2D" w:rsidP="00E64D2D">
      <w:r w:rsidRPr="00460553">
        <w:t xml:space="preserve">Ольга Гогаладзе в беседе с </w:t>
      </w:r>
      <w:r w:rsidR="00252D71">
        <w:t>«</w:t>
      </w:r>
      <w:r w:rsidRPr="00460553">
        <w:t>Газетой.Ru</w:t>
      </w:r>
      <w:r w:rsidR="00252D71">
        <w:t>»</w:t>
      </w:r>
      <w:r w:rsidRPr="00460553">
        <w:t xml:space="preserve"> назвала три главных принципа долгосрочных сбережений.</w:t>
      </w:r>
    </w:p>
    <w:p w14:paraId="504E4DFF" w14:textId="77777777" w:rsidR="00E64D2D" w:rsidRPr="00460553" w:rsidRDefault="00E64D2D" w:rsidP="00E64D2D">
      <w:r w:rsidRPr="00460553">
        <w:lastRenderedPageBreak/>
        <w:t>1. Регулярность. Даже небольшие, но регулярные взносы будут эффективнее больших одноразовых пополнений. 2. Диверсификация. Программа долгосрочных сбережений — это не единственный инструмент. Хорошо сочетать его с индивидуальным инвестиционным счетом, облигациями и фондами. 3. Сроки. Подключайтесь к программе как можно раньше.</w:t>
      </w:r>
    </w:p>
    <w:p w14:paraId="67131EC1" w14:textId="60BED771" w:rsidR="00E64D2D" w:rsidRPr="00460553" w:rsidRDefault="00252D71" w:rsidP="00E64D2D">
      <w:r>
        <w:t>«</w:t>
      </w:r>
      <w:r w:rsidR="00E64D2D" w:rsidRPr="00460553">
        <w:t>Важно понимать, что если вы забираете деньги досрочно, то теряете государственные выплаты и прибыль, поэтому ПДС имеет смысл именно как долгосрочное вложение. Выгоднее всего программа для людей предпенсионного возраста. Вы вносите деньги, получаете софинансирование государства и налоговые вычеты. При достижении 55/60/65 лет получаете деньги обратно</w:t>
      </w:r>
      <w:r>
        <w:t>»</w:t>
      </w:r>
      <w:r w:rsidR="00E64D2D" w:rsidRPr="00460553">
        <w:t>, — отметила Ольга Гогаладзе.</w:t>
      </w:r>
    </w:p>
    <w:p w14:paraId="638FBA43" w14:textId="77777777" w:rsidR="00E64D2D" w:rsidRPr="00460553" w:rsidRDefault="00E64D2D" w:rsidP="00E64D2D">
      <w:r w:rsidRPr="00460553">
        <w:t>Чтобы копить эффективно, Ирина Баранова рекомендует следующий подход к планированию сбережений: Доходы – Сбережения = Расходы, а не наоборот.</w:t>
      </w:r>
    </w:p>
    <w:p w14:paraId="1BE9889D" w14:textId="2F217D95" w:rsidR="00E64D2D" w:rsidRPr="00460553" w:rsidRDefault="00E64D2D" w:rsidP="00E64D2D">
      <w:r w:rsidRPr="00460553">
        <w:t xml:space="preserve">Важно поставить себе цель не </w:t>
      </w:r>
      <w:r w:rsidR="00252D71">
        <w:t>«</w:t>
      </w:r>
      <w:r w:rsidRPr="00460553">
        <w:t>хочу много денег</w:t>
      </w:r>
      <w:r w:rsidR="00252D71">
        <w:t>»</w:t>
      </w:r>
      <w:r w:rsidRPr="00460553">
        <w:t xml:space="preserve">, а </w:t>
      </w:r>
      <w:r w:rsidR="00252D71">
        <w:t>«</w:t>
      </w:r>
      <w:r w:rsidRPr="00460553">
        <w:t>мне нужен 1 млн через 5 лет</w:t>
      </w:r>
      <w:r w:rsidR="00252D71">
        <w:t>»</w:t>
      </w:r>
      <w:r w:rsidRPr="00460553">
        <w:t>. Даже небольшие пополнения дают хороший финансовый результат на длинном горизонте инвестирования. Чем раньше начнете копить, тем больше дохода вам принесет сложный процент.</w:t>
      </w:r>
    </w:p>
    <w:p w14:paraId="692AB491" w14:textId="77777777" w:rsidR="00E64D2D" w:rsidRPr="00460553" w:rsidRDefault="00E64D2D" w:rsidP="00E64D2D">
      <w:r w:rsidRPr="00460553">
        <w:t>Эксперт приводит пример: если ежемесячно вносить на ПДС по 5 тыс. руб., то при инвестиционной доходности в 15% годовых уже через 5 лет получаемый на них доход (включая софинансирование от государства) превысит сумму ваших ежегодных взносов.</w:t>
      </w:r>
    </w:p>
    <w:p w14:paraId="265E0E19" w14:textId="77777777" w:rsidR="00E64D2D" w:rsidRPr="00460553" w:rsidRDefault="00E64D2D" w:rsidP="00E64D2D">
      <w:r w:rsidRPr="00460553">
        <w:t>Конечно же ПДС не отменяет другие привычные инструменты, а дополняет их. Ирина Баранова рекомендует иметь ликвидные средства, для этого хорошо подойдут вклады и накопительные счета.</w:t>
      </w:r>
    </w:p>
    <w:p w14:paraId="014F8C62" w14:textId="404EE4A3" w:rsidR="00E64D2D" w:rsidRPr="00460553" w:rsidRDefault="00252D71" w:rsidP="00E64D2D">
      <w:r>
        <w:t>«</w:t>
      </w:r>
      <w:r w:rsidR="00E64D2D" w:rsidRPr="00460553">
        <w:t>Инструменты фондового рынка, такие как акции, облигации, инвестиционные паи позволяют получить потенциально высокую доходность, но не обеспечивают 100% сохранность вложений. Наконец ПДС обеспечивает защищенную часть для ваших сбережений и при грамотном подходе позволяет сохранить качество жизни в любом возрасте. Это марафон, а не спринт</w:t>
      </w:r>
      <w:r>
        <w:t>»</w:t>
      </w:r>
      <w:r w:rsidR="00E64D2D" w:rsidRPr="00460553">
        <w:t>, — подчеркивает Ирина Баранова.</w:t>
      </w:r>
    </w:p>
    <w:p w14:paraId="63C94106" w14:textId="434037BD" w:rsidR="00E64D2D" w:rsidRPr="00460553" w:rsidRDefault="00E64D2D" w:rsidP="00E64D2D">
      <w:r w:rsidRPr="00460553">
        <w:t xml:space="preserve">Эксперт советует не ждать идеального момента или </w:t>
      </w:r>
      <w:r w:rsidR="00252D71">
        <w:t>«</w:t>
      </w:r>
      <w:r w:rsidRPr="00460553">
        <w:t>лишних</w:t>
      </w:r>
      <w:r w:rsidR="00252D71">
        <w:t>»</w:t>
      </w:r>
      <w:r w:rsidRPr="00460553">
        <w:t xml:space="preserve"> денег. Начинать стоит уже сегодня с минимального взноса.</w:t>
      </w:r>
    </w:p>
    <w:p w14:paraId="3AD07094" w14:textId="2961EDB6" w:rsidR="00E64D2D" w:rsidRPr="00460553" w:rsidRDefault="00252D71" w:rsidP="00E64D2D">
      <w:r>
        <w:t>«</w:t>
      </w:r>
      <w:r w:rsidR="00E64D2D" w:rsidRPr="00460553">
        <w:t>Для сохранения наилучших условий по налоговым льготам важно вступить в ПДС именно в 2026 году, так как с 2027 года минимальный срок участия для сохранения льгот начнет постепенно увеличиваться, вплоть до 10 лет</w:t>
      </w:r>
      <w:r>
        <w:t>»</w:t>
      </w:r>
      <w:r w:rsidR="00E64D2D" w:rsidRPr="00460553">
        <w:t>, — отметила Ирина Баранова.</w:t>
      </w:r>
    </w:p>
    <w:p w14:paraId="73FEDE45" w14:textId="742ED580" w:rsidR="00E64D2D" w:rsidRPr="00460553" w:rsidRDefault="00C068D4" w:rsidP="00E64D2D">
      <w:hyperlink r:id="rId18" w:history="1">
        <w:r w:rsidR="00E64D2D" w:rsidRPr="00460553">
          <w:rPr>
            <w:rStyle w:val="a3"/>
          </w:rPr>
          <w:t>https://www.gazeta.press/social/22647685/programma-dolgosrochnyh-sberezhenij.shtml</w:t>
        </w:r>
      </w:hyperlink>
      <w:r w:rsidR="00E64D2D" w:rsidRPr="00460553">
        <w:t xml:space="preserve"> </w:t>
      </w:r>
    </w:p>
    <w:p w14:paraId="4E098BE8" w14:textId="234F85FE" w:rsidR="005C5B3E" w:rsidRPr="00460553" w:rsidRDefault="005C5B3E" w:rsidP="005C5B3E">
      <w:pPr>
        <w:pStyle w:val="2"/>
      </w:pPr>
      <w:bookmarkStart w:id="59" w:name="ф4"/>
      <w:bookmarkStart w:id="60" w:name="_Toc224626819"/>
      <w:bookmarkEnd w:id="59"/>
      <w:r w:rsidRPr="00460553">
        <w:lastRenderedPageBreak/>
        <w:t xml:space="preserve">Агентство страховых новостей, 16.03.2026, Анатолий Аксаков: </w:t>
      </w:r>
      <w:r w:rsidR="00252D71">
        <w:t>«</w:t>
      </w:r>
      <w:r w:rsidRPr="00460553">
        <w:t>Банки и страховщики должны договариваться самостоятельно</w:t>
      </w:r>
      <w:r w:rsidR="00252D71">
        <w:t>»</w:t>
      </w:r>
      <w:bookmarkEnd w:id="60"/>
    </w:p>
    <w:p w14:paraId="5F492908" w14:textId="77777777" w:rsidR="005C5B3E" w:rsidRPr="00460553" w:rsidRDefault="005C5B3E" w:rsidP="00460553">
      <w:pPr>
        <w:pStyle w:val="3"/>
      </w:pPr>
      <w:bookmarkStart w:id="61" w:name="_Toc224626820"/>
      <w:r w:rsidRPr="00460553">
        <w:t>Как регулировать банковские комиссии, кто должен платить за повышение НДС, когда страховщиков включат в систему ПДС, ждать ли отказа от натурального возмещения в ОСАГО - об этом, а также будущем страхового рынка в России в интервью главному редактору АСН Александру Головину рассказал председатель комитета Госдумы по финансовому рынку.</w:t>
      </w:r>
      <w:bookmarkEnd w:id="61"/>
    </w:p>
    <w:p w14:paraId="14B80B60" w14:textId="66B9F8EE" w:rsidR="005C5B3E" w:rsidRPr="00460553" w:rsidRDefault="005C5B3E" w:rsidP="005C5B3E">
      <w:r w:rsidRPr="00460553">
        <w:t xml:space="preserve">- Анатолий Геннадьевич, каково ваше видение роли страхования в экономике страны: это прежде всего источник </w:t>
      </w:r>
      <w:r w:rsidR="00252D71">
        <w:t>«</w:t>
      </w:r>
      <w:r w:rsidRPr="00460553">
        <w:t>длинных денег</w:t>
      </w:r>
      <w:r w:rsidR="00252D71">
        <w:t>»</w:t>
      </w:r>
      <w:r w:rsidRPr="00460553">
        <w:t xml:space="preserve"> или просто сервисный инструмент защиты рисков, и таким и должен оставаться?</w:t>
      </w:r>
    </w:p>
    <w:p w14:paraId="739911D4" w14:textId="77777777" w:rsidR="005C5B3E" w:rsidRPr="00460553" w:rsidRDefault="005C5B3E" w:rsidP="005C5B3E">
      <w:r w:rsidRPr="00460553">
        <w:t>- Страхование выполняет две ключевые функции, и обе крайне важны как для каждого отдельного человека, так и для экономики в целом. Во-первых, это инструмент защиты - без него бизнес и граждане не могут эффективно управлять рисками. Потеря и порча имущества, авария на производстве или внезапные проблемы со здоровьем у человека способны парализовать работу предприятия и привести к серьезным последствиям для пострадавшего. Страхование же дает финансовую подушку безопасности, которая помогает человеку или бизнесу пережить трудные времена, в целом поддерживается устойчивость экономики.</w:t>
      </w:r>
    </w:p>
    <w:p w14:paraId="524DD572" w14:textId="20AF88A5" w:rsidR="005C5B3E" w:rsidRPr="00460553" w:rsidRDefault="005C5B3E" w:rsidP="005C5B3E">
      <w:r w:rsidRPr="00460553">
        <w:t xml:space="preserve">Во-вторых, страхование аккумулирует долгосрочные инвестиции. Страховые резервы - один из немногих стабильных источников </w:t>
      </w:r>
      <w:r w:rsidR="00252D71">
        <w:t>«</w:t>
      </w:r>
      <w:r w:rsidRPr="00460553">
        <w:t>длинных денег</w:t>
      </w:r>
      <w:r w:rsidR="00252D71">
        <w:t>»</w:t>
      </w:r>
      <w:r w:rsidRPr="00460553">
        <w:t>, которые могут направляться на развитие экономики и финансирование приоритетных проектов.</w:t>
      </w:r>
    </w:p>
    <w:p w14:paraId="0F0251C1" w14:textId="77777777" w:rsidR="005C5B3E" w:rsidRPr="00460553" w:rsidRDefault="005C5B3E" w:rsidP="005C5B3E">
      <w:r w:rsidRPr="00460553">
        <w:t>Активы страховщиков превысили 7 трлн рублей, за минувший год было собрано 4 трлн рублей страховых премий при 2 трлн рублей страховых выплат. Это большие ресурсы, которые могут инвестироваться в развитие российского бизнеса через инструменты фондового рынка.</w:t>
      </w:r>
    </w:p>
    <w:p w14:paraId="67071CB2" w14:textId="77777777" w:rsidR="005C5B3E" w:rsidRPr="00460553" w:rsidRDefault="005C5B3E" w:rsidP="005C5B3E">
      <w:r w:rsidRPr="00460553">
        <w:t>Для раскрытия инвестиционного потенциала страхового рынка нужны привлекательные долгосрочные страховые продукты с доходностью, доверие граждан к страховым компаниям и к самому институту, а также регуляторные стимулы для участия страховщиков в инвестиционном процессе. Считаю, что баланс между этими функциями - защитной и инвестиционной - является залогом развития современного страхового рынка.</w:t>
      </w:r>
    </w:p>
    <w:p w14:paraId="16E4D2BA" w14:textId="3AEDD621" w:rsidR="005C5B3E" w:rsidRPr="00460553" w:rsidRDefault="005C5B3E" w:rsidP="005C5B3E">
      <w:r w:rsidRPr="00460553">
        <w:t xml:space="preserve">- К вопросу о длинных деньгах: например, долевое страхование жизни пока не оправдывает ожиданий Минфина. Рост в Life-сегменте в целом есть, но рынок понимает, что это по большей части короткие полисы - по сути, </w:t>
      </w:r>
      <w:r w:rsidR="00252D71">
        <w:t>«</w:t>
      </w:r>
      <w:r w:rsidRPr="00460553">
        <w:t>стратегии денежного рынка</w:t>
      </w:r>
      <w:r w:rsidR="00252D71">
        <w:t>»</w:t>
      </w:r>
      <w:r w:rsidRPr="00460553">
        <w:t xml:space="preserve">. Верите ли вы, что ДСЖ еще может </w:t>
      </w:r>
      <w:r w:rsidR="00252D71">
        <w:t>«</w:t>
      </w:r>
      <w:r w:rsidRPr="00460553">
        <w:t>выстрелить</w:t>
      </w:r>
      <w:r w:rsidR="00252D71">
        <w:t>»</w:t>
      </w:r>
      <w:r w:rsidRPr="00460553">
        <w:t xml:space="preserve"> и стать значимым для экономики? И могут ли страховщики надеяться, что в ближайшее время их все-таки допустят к системе ПДС?</w:t>
      </w:r>
    </w:p>
    <w:p w14:paraId="6374D8EC" w14:textId="77777777" w:rsidR="005C5B3E" w:rsidRPr="00460553" w:rsidRDefault="005C5B3E" w:rsidP="005C5B3E">
      <w:r w:rsidRPr="00460553">
        <w:t>- Действительно, на рынке страхования жизни значительная часть приходится на короткие полисы, по своей сути близкие к инструментам денежного рынка, которые ставят своей целью зафиксировать доходность. Это переходный этап: рынок адаптируется к новым продуктам, и мы видим интерес к долгосрочным инструментам с инвестиционной составляющей.</w:t>
      </w:r>
    </w:p>
    <w:p w14:paraId="14B2CE26" w14:textId="77777777" w:rsidR="005C5B3E" w:rsidRPr="00460553" w:rsidRDefault="005C5B3E" w:rsidP="005C5B3E">
      <w:r w:rsidRPr="00460553">
        <w:lastRenderedPageBreak/>
        <w:t>Долевое страхование жизни появилось в 2025 году, и полисы начали продаваться лишь в конце первого квартала. Это долгосрочный инвестиционный страховой продукт, который имеет большой потенциал, но пока не стал массовым. На это есть ряд причин. Продукт новый, и о нем знают далеко не все. И далеко не все страховщики запустили продажи ДСЖ, поскольку для этого необходимо соблюдение дополнительных регуляторных требований. Плюс многие потребители попросту не понимают, как работает инвестиционная составляющая в страховании.</w:t>
      </w:r>
    </w:p>
    <w:p w14:paraId="2A9B3750" w14:textId="77777777" w:rsidR="005C5B3E" w:rsidRPr="00460553" w:rsidRDefault="005C5B3E" w:rsidP="005C5B3E">
      <w:r w:rsidRPr="00460553">
        <w:t>Для многих неквалифицированных инвесторов ДСЖ представляется слишком рискованным продуктом, поскольку не гарантирует минимальный доход. Ведь он зависит от стоимости активов в инвестиционном портфеле, который формирует сам страхователь. И в случае неблагоприятной рыночной ситуации итоговые выплаты могут оказаться даже меньше суммы внесенных взносов. Страховщик не несет ответственности за убытки, связанные с инвестициями - все риски ложатся на клиента. И в этом отличие ДСЖ от того же ИСЖ, где по крайней мере страхователь мог рассчитывать на возврат 100% вложенных средств.</w:t>
      </w:r>
    </w:p>
    <w:p w14:paraId="1FA5B1AF" w14:textId="77777777" w:rsidR="005C5B3E" w:rsidRPr="00460553" w:rsidRDefault="005C5B3E" w:rsidP="005C5B3E">
      <w:r w:rsidRPr="00460553">
        <w:t>В конце прошлого года мы расширили налоговые льготы для страхования жизни, предоставив возможность получения налогового вычета со взносов до 400 тыс. рублей, как это предусмотрено для индивидуальных инвестиционных счетов (ИИС) и программы долгосрочных сбережений (ПДС). А с 2027 года мы утвердили введение системы гарантирования в ДСЖ до 2,8 млн рублей. Это повышает привлекательность страховки для граждан. Прим. АСН: согласно закону № 477-ФЗ, который вступит в силу 1 января 2027 года, лимит в 2,8 млн рублей установлен по дожитию, при этом по риску смерти гарантийная выплата составит до 10 млн рублей.</w:t>
      </w:r>
    </w:p>
    <w:p w14:paraId="329E5433" w14:textId="77777777" w:rsidR="005C5B3E" w:rsidRPr="00460553" w:rsidRDefault="005C5B3E" w:rsidP="005C5B3E">
      <w:r w:rsidRPr="00460553">
        <w:t>Вопрос негарантированной доходности и чрезмерных рисков для неискушенных инвесторов мы решим, запустив новый вид страхования жизни с выплатой инвестиционного дохода. Оно будет подразделяться на два вида: с объявленной доходностью, которая не станет привязываться к конкретным активам, будет зависеть от инвестиционной деятельности страховщика и при этом предполагает минимальный гарантированный доход; с расчетной доходностью - потенциально более высокой, но не гарантированной. В данном случае доход будет зависеть от прибыльности конкретных активов и иных оговоренных рыночных факторов, но не от деятельности страховщика.</w:t>
      </w:r>
    </w:p>
    <w:p w14:paraId="7F110942" w14:textId="77777777" w:rsidR="005C5B3E" w:rsidRPr="00460553" w:rsidRDefault="005C5B3E" w:rsidP="005C5B3E">
      <w:r w:rsidRPr="00460553">
        <w:t>Возможность доступа страховщиков к системе ПДС рассматривается. Мы обсуждаем с Банком России и Минфином пилотные механизмы, чтобы страховые компании могли управлять частью пенсионных резервов. Это помогло бы расширить линейку инвестиционных инструментов для граждан, увеличить приток долгосрочных инвестиций в экономику, а также усилить конкуренцию между НПФ и страховыми компаниями, что пойдет на пользу клиентам.</w:t>
      </w:r>
    </w:p>
    <w:p w14:paraId="4B9D15EC" w14:textId="77777777" w:rsidR="005C5B3E" w:rsidRPr="00460553" w:rsidRDefault="005C5B3E" w:rsidP="005C5B3E">
      <w:r w:rsidRPr="00460553">
        <w:t>&lt;…&gt;</w:t>
      </w:r>
    </w:p>
    <w:p w14:paraId="645EDCC4" w14:textId="26229B4E" w:rsidR="005C5B3E" w:rsidRPr="00460553" w:rsidRDefault="005C5B3E" w:rsidP="005C5B3E">
      <w:r w:rsidRPr="00460553">
        <w:t xml:space="preserve">- Еще одна пусть узкая, но болезненная тема - повышение НДС. Это затрагивает самых продуктивных страховых агентов, а споры о том, кто и как должен </w:t>
      </w:r>
      <w:r w:rsidR="00252D71">
        <w:t>«</w:t>
      </w:r>
      <w:r w:rsidRPr="00460553">
        <w:t>брать на себя</w:t>
      </w:r>
      <w:r w:rsidR="00252D71">
        <w:t>»</w:t>
      </w:r>
      <w:r w:rsidRPr="00460553">
        <w:t xml:space="preserve"> повышение (агент или СК), идут очень жаркие. Вы недавно говорили о возможном снижении НДС в будущем. Есть ли реалистичный сценарий снижения нагрузки для МСБ в каком-то обозримом будущем?</w:t>
      </w:r>
    </w:p>
    <w:p w14:paraId="264849D5" w14:textId="77777777" w:rsidR="005C5B3E" w:rsidRPr="00460553" w:rsidRDefault="005C5B3E" w:rsidP="005C5B3E">
      <w:r w:rsidRPr="00460553">
        <w:lastRenderedPageBreak/>
        <w:t>- Услуги, оказываемые страховыми агентами и брокерами, облагаются НДС в отличие непосредственно от услуг страховых компаний. Соответственно, с этого года, если выручка агента превышает порог в 20 млн рублей, он должен будет уплатить НДС. Вопрос о включении НДС в сумму страхового возмещения является спорным и зависит от условий договора. Согласно позиции Верховного Суда, страховщик не вправе уменьшать размер страхового возмещения на сумму НДС по своему решению.</w:t>
      </w:r>
    </w:p>
    <w:p w14:paraId="3E45492B" w14:textId="77777777" w:rsidR="005C5B3E" w:rsidRPr="00460553" w:rsidRDefault="005C5B3E" w:rsidP="005C5B3E">
      <w:r w:rsidRPr="00460553">
        <w:t>НДС на агентские услуги в страховании влияет на доступность этого канала, который является ключевым для реализации страховых продуктов розничным клиентам. Поэтому в зависимости от рыночной ситуации и спроса страховщик и агент могут договориться о распределении расходов между сторонами. В ближайшее время снижения НДС не произойдет, однако взимание налога с посредников не означает автоматического роста цен на страховые полисы. В условиях высокой конкуренции страховая компания или посредник могут решить покрыть дополнительные расходы из своей прибыли, чтобы не терять клиентов.</w:t>
      </w:r>
    </w:p>
    <w:p w14:paraId="0314D9D5" w14:textId="77777777" w:rsidR="005C5B3E" w:rsidRPr="00460553" w:rsidRDefault="005C5B3E" w:rsidP="005C5B3E">
      <w:r w:rsidRPr="00460553">
        <w:t>- Давайте продолжим про комиссии. Ваша роль в развитии именно банковского рынка всем известна и огромна. Но страховщики, особенно некэптивные, страдают от диктата банков в каналах продаж: зачастую комиссия банка съедает всю маржу страховщика. Считаете ли вы возможным законодательно ограничивать размер комиссии банков при продаже страховок, чтобы защитить ценность продукта для потребителя?</w:t>
      </w:r>
    </w:p>
    <w:p w14:paraId="51F5605F" w14:textId="77777777" w:rsidR="005C5B3E" w:rsidRPr="00460553" w:rsidRDefault="005C5B3E" w:rsidP="005C5B3E">
      <w:r w:rsidRPr="00460553">
        <w:t>- Агентские комиссии за продажу страховых продуктов могут составлять основную часть страховой премии. При этом ресурсы на клиентский сервис и урегулирование убытков страховщики формируют из той же премии. И это, очевидно, сокращает финансовые возможности страховщиков развивать свои продукты в интересах клиентов.</w:t>
      </w:r>
    </w:p>
    <w:p w14:paraId="4D7F0BDB" w14:textId="77777777" w:rsidR="005C5B3E" w:rsidRPr="00460553" w:rsidRDefault="005C5B3E" w:rsidP="005C5B3E">
      <w:r w:rsidRPr="00460553">
        <w:t>В то же время законодательное ограничение размера комиссии приведет к вмешательству в рыночные механизмы ценообразования и может быть рискованным, поскольку сократит мотивацию агентов продвигать страховки, а также чревато уходом в нерегулируемые продажи, что в конечном итоге сузит выбор потребителей из-за сокращения каналов дистрибуции. Банки и страховщики должны договариваться самостоятельно. Банк России уже регулирует рынок банкострахования, устанавливая минимальные требования к кредитному страхованию жизни. Это защищает потребителей от продуктов с низкой ценностью и непрозрачными условиями страхования.</w:t>
      </w:r>
    </w:p>
    <w:p w14:paraId="1DF6BE42" w14:textId="77777777" w:rsidR="005C5B3E" w:rsidRPr="00460553" w:rsidRDefault="005C5B3E" w:rsidP="005C5B3E">
      <w:r w:rsidRPr="00460553">
        <w:t>Строгое соблюдение антимонопольных требований ФАС России плюс естественная конкуренция, в том числе со стороны цифровых платформ, также может способствовать снижению комиссионного вознаграждения агентов. В прошлом году регулятор обсуждал с профессиональным сообществом возможность нормативного регулирования тарифов по добровольному страхованию жизни и здоровья, но в итоге от жестких рамок отказались. С целью дальнейшего повышения клиентской ценности страховых продуктов выбран компромиссный путь саморегулирования - через разработку стандарта СРО об условиях и порядке выплат на страховом рынке. Как представляется, обсуждаемая установка целевого уровня выплат возмещений решает ту же задачу, что и возможное регулирование комиссий.</w:t>
      </w:r>
    </w:p>
    <w:p w14:paraId="1DED9A75" w14:textId="77777777" w:rsidR="005C5B3E" w:rsidRPr="00460553" w:rsidRDefault="005C5B3E" w:rsidP="005C5B3E">
      <w:r w:rsidRPr="00460553">
        <w:t xml:space="preserve">- Ваш законопроект № 901060-8 о совершенствовании механизма страхования жилья долгое время был на паузе, однако в феврале вы призвали ускорить его рассмотрение на фоне рисков весенних паводков. Ждать ли принятия закона уже в этом году? И как вы </w:t>
      </w:r>
      <w:r w:rsidRPr="00460553">
        <w:lastRenderedPageBreak/>
        <w:t>относитесь к идее софинансирования страхования от ЧС государством (по аналогии с ПДС)?</w:t>
      </w:r>
    </w:p>
    <w:p w14:paraId="3F4B41FC" w14:textId="77777777" w:rsidR="005C5B3E" w:rsidRPr="00460553" w:rsidRDefault="005C5B3E" w:rsidP="005C5B3E">
      <w:r w:rsidRPr="00460553">
        <w:t>- Изначально мы предполагали вернуться к рассмотрению законопроекта ориентировочно летом 2026 года, но реалии требуют более оперативных действий. Риски весенних паводков в этом году высоки, и нам необходимо снизить непредвиденную финансовую нагрузку на бюджеты всех уровней. Поэтому процесс нужно форсировать.</w:t>
      </w:r>
    </w:p>
    <w:p w14:paraId="452F4553" w14:textId="77777777" w:rsidR="005C5B3E" w:rsidRPr="00460553" w:rsidRDefault="005C5B3E" w:rsidP="005C5B3E">
      <w:r w:rsidRPr="00460553">
        <w:t>Обновленная программа добровольного страхования жилья от чрезвычайных ситуаций предполагает не только возмещение ущерба страховыми компаниями, но и бюджетное софинансирование. Госпрограмма может повысить доступность страхования для граждан и стимулировать заключение таких договоров. Это особенно актуально в регионах с высоким риском стихийных бедствий. Субсидирование части страховой премии снизит финансовую нагрузку на граждан и сделает страхование более привлекательным.</w:t>
      </w:r>
    </w:p>
    <w:p w14:paraId="418366C1" w14:textId="77777777" w:rsidR="005C5B3E" w:rsidRPr="00460553" w:rsidRDefault="005C5B3E" w:rsidP="005C5B3E">
      <w:r w:rsidRPr="00460553">
        <w:t>В то же время для реализации программы дотационным регионам потребуется дополнительная федеральная поддержка. И здесь необходимо четкое регулирование. Важно определить размер субсидий, условия их предоставления, а также механизмы контроля за расходованием средств.</w:t>
      </w:r>
    </w:p>
    <w:p w14:paraId="6909DFA4" w14:textId="77777777" w:rsidR="005C5B3E" w:rsidRPr="00460553" w:rsidRDefault="005C5B3E" w:rsidP="005C5B3E">
      <w:r w:rsidRPr="00460553">
        <w:t>- Где вы видите реальные драйверы роста страхового рынка в будущем? Что должно случиться в экономике, чтобы доля страхования в ВВП России начала кратно расти? Какие решения здесь могут помочь: международные расчеты в ЦФА, допуск страховщиков к ПДС или что-то иное?</w:t>
      </w:r>
    </w:p>
    <w:p w14:paraId="3AD57523" w14:textId="77777777" w:rsidR="005C5B3E" w:rsidRPr="00460553" w:rsidRDefault="005C5B3E" w:rsidP="005C5B3E">
      <w:r w:rsidRPr="00460553">
        <w:t>- Основной вклад в рост российского страхового рынка в 2026 году могут внести некредитное страхование жизни, объединяющее в себе страховую защиту и инвестиционный доход, а также автострахование. Этому будет способствовать снижение ключевой ставки Банка России - люди будут искать новые возможности для вложения средств, также активизируется покупка автомобилей и будет строже контролироваться наличие автостраховки, что приведет к росту объемов продаж ОСАГО и каско.</w:t>
      </w:r>
    </w:p>
    <w:p w14:paraId="29FBA266" w14:textId="77777777" w:rsidR="005C5B3E" w:rsidRPr="00460553" w:rsidRDefault="005C5B3E" w:rsidP="005C5B3E">
      <w:r w:rsidRPr="00460553">
        <w:t>Но для повышения доли страхования в ВВП с нынешних примерно 2% до среднемировых 7% необходимы системные изменения, связанные с пересмотром роли этого сектора как в глазах населения, так и со стороны государства. Инвестиционная страховка, как и другие виды необязательного страхования, по-прежнему остается для массового потребителя нишевым продуктом. Поэтому важно повышать привлекательность таких страховых продуктов, развивать систему льгот и усиливать защиту прав страхователей.</w:t>
      </w:r>
    </w:p>
    <w:p w14:paraId="3591DF00" w14:textId="77777777" w:rsidR="005C5B3E" w:rsidRPr="00460553" w:rsidRDefault="005C5B3E" w:rsidP="005C5B3E">
      <w:r w:rsidRPr="00460553">
        <w:t xml:space="preserve">Государству нужно расширить возможности страховых компаний для участия в инвестиционном процессе - это позволит ускорить структурную трансформацию экономики. Страховым компаниям нужно дать возможность полноценно работать на рынке цифровых финансовых активов в качестве инвесторов и эмитентов, чтобы они могли использовать ЦФА как инструмент для размещения собственных средств и диверсифицировать инвестиционный портфель, а также выпускать собственные ЦФА для привлечения финансирования и хеджирования рисков. В ближайшие годы через ЦФА будет масштабироваться финансирование реального сектора и инфраструктурных проектов. ЦФА могут стать основой для создания инновационных страховых продуктов. Например, возможно использование смарт-контрактов для автоматизации выплат при </w:t>
      </w:r>
      <w:r w:rsidRPr="00460553">
        <w:lastRenderedPageBreak/>
        <w:t>наступлении страховых случаев или создание ЦФА, привязанных к определенным страховым рискам. Технологии блокчейна и смарт-контрактов, лежащие в основе ЦФА, позволяют автоматизировать многие процессы - от учета активов до проведения сделок. Это может снизить транзакционные издержки и время обработки операций для страховщиков.</w:t>
      </w:r>
    </w:p>
    <w:p w14:paraId="3824C277" w14:textId="77777777" w:rsidR="005C5B3E" w:rsidRPr="00460553" w:rsidRDefault="005C5B3E" w:rsidP="005C5B3E">
      <w:r w:rsidRPr="00460553">
        <w:t>Кроме того, страховщики наряду с негосударственными пенсионными фондами могли бы участвовать в программе долгосрочных сбережений. Это помогло бы увеличить потенциал программы благодаря широкой клиентской базе страховых компаний и их компетенций в планы работы с длинными деньгами и рыночными рисками.</w:t>
      </w:r>
    </w:p>
    <w:p w14:paraId="7545234C" w14:textId="77777777" w:rsidR="005C5B3E" w:rsidRPr="00460553" w:rsidRDefault="005C5B3E" w:rsidP="005C5B3E">
      <w:r w:rsidRPr="00460553">
        <w:t>Наконец, необходимо интегрировать страхование в госпрограммы и социальную сферу. Бюджетные и социальные решения на 2026-2028 годы предполагают рост роли страхования в здравоохранении и социальном блоке. При системном использовании страховых механизмов в области демографии, медицины, охраны труда вклад отрасли в ВВП будет расти. Также актуальным становится страхование новых рисков экономики: цифровизация, киберугрозы, логистические и санкционные риски - все это требует новых страховых продуктов для бизнеса.</w:t>
      </w:r>
    </w:p>
    <w:p w14:paraId="7868132A" w14:textId="77777777" w:rsidR="005C5B3E" w:rsidRPr="00460553" w:rsidRDefault="005C5B3E" w:rsidP="005C5B3E">
      <w:r w:rsidRPr="00460553">
        <w:t>- На самых развитых финансовых рынках мира страховые гиганты часто владеют банками. В России ситуация обратная: банки владеют страховщиками. Вы допускаете, что российский страховой капитал когда-нибудь станет настолько мощным, что ситуация перевернется? И если да, то в какой перспективе?</w:t>
      </w:r>
    </w:p>
    <w:p w14:paraId="4BB43C80" w14:textId="146A1594" w:rsidR="005C5B3E" w:rsidRPr="00460553" w:rsidRDefault="005C5B3E" w:rsidP="005C5B3E">
      <w:r w:rsidRPr="00460553">
        <w:t xml:space="preserve">- Текущая модель, когда банки владеют страховщиками, сложилась исторически. Банковский сектор формировался более динамично в 1990-е годы и накопил значительно больший капитал. Сегодня такие крупные игроки как </w:t>
      </w:r>
      <w:r w:rsidR="00252D71">
        <w:t>«</w:t>
      </w:r>
      <w:r w:rsidRPr="00460553">
        <w:t>Сбер Страхование</w:t>
      </w:r>
      <w:r w:rsidR="00252D71">
        <w:t>»</w:t>
      </w:r>
      <w:r w:rsidRPr="00460553">
        <w:t xml:space="preserve"> или </w:t>
      </w:r>
      <w:r w:rsidR="00252D71">
        <w:t>«</w:t>
      </w:r>
      <w:r w:rsidRPr="00460553">
        <w:t>Альфа Страхование</w:t>
      </w:r>
      <w:r w:rsidR="00252D71">
        <w:t>»</w:t>
      </w:r>
      <w:r w:rsidRPr="00460553">
        <w:t xml:space="preserve"> - это дочерние структуры банковских групп. Активы российского страхового рынка составляют около 7 трлн рублей, в то время как активы только Сбербанка превышают 60 трлн рублей. Поэтому сложно предположить, что в обозримом будущем ситуация изменится на противоположную.</w:t>
      </w:r>
    </w:p>
    <w:p w14:paraId="5C81D948" w14:textId="77777777" w:rsidR="005C5B3E" w:rsidRPr="00460553" w:rsidRDefault="005C5B3E" w:rsidP="005C5B3E">
      <w:r w:rsidRPr="00460553">
        <w:t>Однако возможна частичная перегруппировка в отдельных нишах. Рынок страхования растет, в том числе расширяется сегмент страхования жизни благодаря запуску новых продуктов с инвестиционной составляющей. Если этот тренд сохранится, через 10-15 лет крупнейшие страховщики жизни смогут создать собственные финансовые экосистемы, включая небанковское кредитование и инвестиционные продукты.</w:t>
      </w:r>
    </w:p>
    <w:p w14:paraId="7C7996BD" w14:textId="77777777" w:rsidR="005C5B3E" w:rsidRPr="00460553" w:rsidRDefault="005C5B3E" w:rsidP="005C5B3E">
      <w:r w:rsidRPr="00460553">
        <w:t>В будущем могут сформироваться финансовые холдинги, в которых страховой и банковский бизнес будут уже более сопоставимы по капитализации. Это может произойти при условии постепенной переориентации российского финансового рынка на долгосрочные инвестиции. Поддержать этот процесс могут законодательные стимулы для страхователей, расширение инвестиционных возможностей страховщиков на рынке капитала и вовлечение их в государственные программы привлечения длинных денег в экономику.</w:t>
      </w:r>
    </w:p>
    <w:p w14:paraId="75CA024F" w14:textId="276FA8C2" w:rsidR="00111D7C" w:rsidRPr="00460553" w:rsidRDefault="00C068D4" w:rsidP="005C5B3E">
      <w:hyperlink r:id="rId19" w:history="1">
        <w:r w:rsidR="005C5B3E" w:rsidRPr="00460553">
          <w:rPr>
            <w:rStyle w:val="a3"/>
          </w:rPr>
          <w:t>http://www.asn-news.ru/news/91686</w:t>
        </w:r>
      </w:hyperlink>
    </w:p>
    <w:p w14:paraId="5248D725" w14:textId="77777777" w:rsidR="00D77FED" w:rsidRPr="00460553" w:rsidRDefault="00D77FED" w:rsidP="00D77FED">
      <w:pPr>
        <w:pStyle w:val="2"/>
      </w:pPr>
      <w:bookmarkStart w:id="62" w:name="_Toc224626821"/>
      <w:r w:rsidRPr="00460553">
        <w:lastRenderedPageBreak/>
        <w:t>БанкИнформ (Екатеринбург), 16.03.2026, Средства клиентов НПФ ВТБ по ПДС достигли 140 млрд рублей</w:t>
      </w:r>
      <w:bookmarkEnd w:id="62"/>
    </w:p>
    <w:p w14:paraId="4F728C91" w14:textId="77777777" w:rsidR="00D77FED" w:rsidRPr="00460553" w:rsidRDefault="00D77FED" w:rsidP="00460553">
      <w:pPr>
        <w:pStyle w:val="3"/>
      </w:pPr>
      <w:bookmarkStart w:id="63" w:name="_Toc224626822"/>
      <w:r w:rsidRPr="00460553">
        <w:t>В конце февраля средства на счетах более 1,2 млн участников программы долгосрочных сбережений (ПДС) в НПФ ВТБ достигли почти 140 млрд рублей с учетом инвестиционного дохода и переведенных в программу накоплений ОПС.</w:t>
      </w:r>
      <w:bookmarkEnd w:id="63"/>
    </w:p>
    <w:p w14:paraId="7887869E" w14:textId="77777777" w:rsidR="00D77FED" w:rsidRPr="00460553" w:rsidRDefault="00D77FED" w:rsidP="00D77FED">
      <w:r w:rsidRPr="00460553">
        <w:t>Почти 65 тысяч клиентов фонда воспользовались возможностью перевести свои пенсионные накопления ОПС в программу в 2025 году. Объем переведенных накоплений – 17 млрд рублей, что в полтора раза больше, чем в 2024 году. Такой перевод дает людям выгодные преимущества – доходность в ПДС выше, а доступ к накоплениям быстрее и гибче. В результате эти средства становятся частью будущего личного капитала человека и получить их можно независимо от возраста, достаточно оставаться участником ПДС в течение 15 лет.</w:t>
      </w:r>
    </w:p>
    <w:p w14:paraId="0244437A" w14:textId="49187061" w:rsidR="00D77FED" w:rsidRPr="00460553" w:rsidRDefault="00252D71" w:rsidP="00D77FED">
      <w:r>
        <w:t>«</w:t>
      </w:r>
      <w:r w:rsidR="00D77FED" w:rsidRPr="00460553">
        <w:t>Накопления, которые поступили на клиентские счета еще в начале 2025 года, мы инвестировали как часть нового портфеля ПДС. Доходность этого портфеля достигла почти 21% годовых по итогам прошлого года: как личных взносов, так и перечисленной господдержки. Это рекордно высокий показатель среди крупнейших российских НПФ, он в 3 раза выше годовой инфляции и превышает средние ставки по вкладам. Можно констатировать, что ПДС стала действительно выгодным инвестиционным инструментом для долгосрочных сбережений</w:t>
      </w:r>
      <w:r>
        <w:t>»</w:t>
      </w:r>
      <w:r w:rsidR="00D77FED" w:rsidRPr="00460553">
        <w:t>, – комментирует генеральный директор НПФ ВТБ Андрей Осипов.</w:t>
      </w:r>
    </w:p>
    <w:p w14:paraId="0FDD5E57" w14:textId="77777777" w:rsidR="00D77FED" w:rsidRPr="00460553" w:rsidRDefault="00D77FED" w:rsidP="00D77FED">
      <w:r w:rsidRPr="00460553">
        <w:t>Перевести накопления ОПС в ПДС легко. Клиентам НПФ ВТБ не потребуется даже идти в офис – услуга доступна онлайн и весь процесс займёт всего 2 минуты. Авторизация происходит через Госуслуги, а заявление на перевод формируется автоматически и подписывается с помощью приложения Госключ.</w:t>
      </w:r>
    </w:p>
    <w:p w14:paraId="3C0A4E17" w14:textId="0A25F5E3" w:rsidR="005C5B3E" w:rsidRPr="00460553" w:rsidRDefault="00C068D4" w:rsidP="00D77FED">
      <w:hyperlink r:id="rId20" w:history="1">
        <w:r w:rsidR="00D77FED" w:rsidRPr="00460553">
          <w:rPr>
            <w:rStyle w:val="a3"/>
          </w:rPr>
          <w:t>https://bankinform.ru/news/140957</w:t>
        </w:r>
      </w:hyperlink>
    </w:p>
    <w:p w14:paraId="0B5B2B29" w14:textId="77777777" w:rsidR="00776813" w:rsidRPr="00460553" w:rsidRDefault="00776813" w:rsidP="00776813">
      <w:pPr>
        <w:pStyle w:val="2"/>
      </w:pPr>
      <w:bookmarkStart w:id="64" w:name="_Toc224626823"/>
      <w:r w:rsidRPr="00460553">
        <w:t>Самара говорит, 16.03.2026, Ваши пенсионные накопления заморозят на 5 лет: кого коснутся новые правила ПДС</w:t>
      </w:r>
      <w:bookmarkEnd w:id="64"/>
    </w:p>
    <w:p w14:paraId="43938276" w14:textId="04A43C5C" w:rsidR="00776813" w:rsidRPr="00460553" w:rsidRDefault="00776813" w:rsidP="00460553">
      <w:pPr>
        <w:pStyle w:val="3"/>
      </w:pPr>
      <w:bookmarkStart w:id="65" w:name="_Toc224626824"/>
      <w:r w:rsidRPr="00460553">
        <w:t>Минфин готовит изменения в программе долгосрочных сбережений (ПДС), которые затронут всех участников. Ваши пенсионные накопления заморозят на 5 лет: кого коснутся новые правила ПДС</w:t>
      </w:r>
      <w:r w:rsidR="00460553">
        <w:t>.</w:t>
      </w:r>
      <w:bookmarkEnd w:id="65"/>
    </w:p>
    <w:p w14:paraId="0D00B60C" w14:textId="77777777" w:rsidR="00776813" w:rsidRPr="00460553" w:rsidRDefault="00776813" w:rsidP="00776813">
      <w:r w:rsidRPr="00460553">
        <w:t>Главный сюрприз - деньги нельзя будет забрать минимум пять лет. Разбираемся, что случилось и как теперь планировать пенсию.</w:t>
      </w:r>
    </w:p>
    <w:p w14:paraId="6F54A147" w14:textId="77777777" w:rsidR="00776813" w:rsidRPr="00460553" w:rsidRDefault="00776813" w:rsidP="00776813">
      <w:r w:rsidRPr="00460553">
        <w:t>Почему правила решили менять</w:t>
      </w:r>
    </w:p>
    <w:p w14:paraId="1CBC2678" w14:textId="77777777" w:rsidR="00776813" w:rsidRPr="00460553" w:rsidRDefault="00776813" w:rsidP="00776813">
      <w:r w:rsidRPr="00460553">
        <w:t>Программа долгосрочных сбережений заработала недавно и быстро набрала популярность. Людям понравилось, что можно получать государственное софинансирование и при этом забирать средства досрочно с сохранением дохода.</w:t>
      </w:r>
    </w:p>
    <w:p w14:paraId="791C7EDD" w14:textId="77777777" w:rsidR="00776813" w:rsidRPr="00460553" w:rsidRDefault="00776813" w:rsidP="00776813">
      <w:r w:rsidRPr="00460553">
        <w:t>Но статистика за третий квартал 2025 года заставила чиновников насторожиться: участники вывели со счетов ПДС почти 18 миллиардов рублей. Люди использовали программу не как долгосрочный инструмент, а как способ быстро получить прибыль за счёт господдержки.</w:t>
      </w:r>
    </w:p>
    <w:p w14:paraId="553BEA1B" w14:textId="77777777" w:rsidR="00776813" w:rsidRPr="00460553" w:rsidRDefault="00776813" w:rsidP="00776813">
      <w:r w:rsidRPr="00460553">
        <w:lastRenderedPageBreak/>
        <w:t>Как работала программа раньше</w:t>
      </w:r>
    </w:p>
    <w:p w14:paraId="7690F788" w14:textId="254B77BB" w:rsidR="00776813" w:rsidRPr="00460553" w:rsidRDefault="00776813" w:rsidP="00776813">
      <w:r w:rsidRPr="00460553">
        <w:t xml:space="preserve">Договор по ПДС заключался на 15 лет. Но для пенсионеров - женщин старше 55 и мужчин старше 60 лет - действовало исключение. Они могли забрать деньги в любой момент, сохранив весь накопленный доход. Это создало </w:t>
      </w:r>
      <w:r w:rsidR="00252D71">
        <w:t>«</w:t>
      </w:r>
      <w:r w:rsidRPr="00460553">
        <w:t>окно возможностей</w:t>
      </w:r>
      <w:r w:rsidR="00252D71">
        <w:t>»</w:t>
      </w:r>
      <w:r w:rsidRPr="00460553">
        <w:t>: после поступления государственного софинансирования многие сразу забирали средства.</w:t>
      </w:r>
    </w:p>
    <w:p w14:paraId="32750190" w14:textId="77777777" w:rsidR="00776813" w:rsidRPr="00460553" w:rsidRDefault="00776813" w:rsidP="00776813">
      <w:r w:rsidRPr="00460553">
        <w:t>Фактически ПДС превратилась из пенсионного инструмента в краткосрочный депозит с повышенной доходностью за счёт государства.</w:t>
      </w:r>
    </w:p>
    <w:p w14:paraId="4DC9AD2E" w14:textId="77777777" w:rsidR="00776813" w:rsidRPr="00460553" w:rsidRDefault="00776813" w:rsidP="00776813">
      <w:r w:rsidRPr="00460553">
        <w:t>Что меняется</w:t>
      </w:r>
    </w:p>
    <w:p w14:paraId="4D059C92" w14:textId="77777777" w:rsidR="00776813" w:rsidRPr="00460553" w:rsidRDefault="00776813" w:rsidP="00776813">
      <w:r w:rsidRPr="00460553">
        <w:t>Минфин предлагает ввести обязательный срок, после которого участник сможет воспользоваться накоплениями, - минимум пять лет с момента вступления в программу.</w:t>
      </w:r>
    </w:p>
    <w:p w14:paraId="6B54653A" w14:textId="77777777" w:rsidR="00776813" w:rsidRPr="00460553" w:rsidRDefault="00776813" w:rsidP="00776813">
      <w:r w:rsidRPr="00460553">
        <w:t>Даже если государство уже добавило софинансирование на ваш счёт, вывести деньги раньше пяти лет не получится. Правило коснётся всех - и пенсионеров, и остальных участников.</w:t>
      </w:r>
    </w:p>
    <w:p w14:paraId="1FBC5A42" w14:textId="77777777" w:rsidR="00776813" w:rsidRPr="00460553" w:rsidRDefault="00776813" w:rsidP="00776813">
      <w:r w:rsidRPr="00460553">
        <w:t>Зачем это нужно</w:t>
      </w:r>
    </w:p>
    <w:p w14:paraId="17DF56F1" w14:textId="77777777" w:rsidR="00776813" w:rsidRPr="00460553" w:rsidRDefault="00776813" w:rsidP="00776813">
      <w:r w:rsidRPr="00460553">
        <w:t>Чиновники подчёркивают: задача ПДС - стимулировать долгосрочные инвестиции, а не давать людям возможность быстро обналичивать господдержку. Новые условия заставят относиться к накоплениям как к пенсионному инструменту, а не как к способу заработать здесь и сейчас.</w:t>
      </w:r>
    </w:p>
    <w:p w14:paraId="6E172188" w14:textId="77777777" w:rsidR="00776813" w:rsidRPr="00460553" w:rsidRDefault="00776813" w:rsidP="00776813">
      <w:r w:rsidRPr="00460553">
        <w:t>Плюсы нового подхода:</w:t>
      </w:r>
    </w:p>
    <w:p w14:paraId="086E5146" w14:textId="77777777" w:rsidR="00776813" w:rsidRPr="00460553" w:rsidRDefault="00776813" w:rsidP="00776813">
      <w:r w:rsidRPr="00460553">
        <w:t>накопления будут работать дольше и приносить больший доход;</w:t>
      </w:r>
    </w:p>
    <w:p w14:paraId="0B30AF71" w14:textId="77777777" w:rsidR="00776813" w:rsidRPr="00460553" w:rsidRDefault="00776813" w:rsidP="00776813">
      <w:r w:rsidRPr="00460553">
        <w:t>деньги защищены от импульсивных трат;</w:t>
      </w:r>
    </w:p>
    <w:p w14:paraId="65C740B0" w14:textId="77777777" w:rsidR="00776813" w:rsidRPr="00460553" w:rsidRDefault="00776813" w:rsidP="00776813">
      <w:r w:rsidRPr="00460553">
        <w:t>государственная поддержка идёт именно на формирование будущей пенсии.</w:t>
      </w:r>
    </w:p>
    <w:p w14:paraId="28099A72" w14:textId="77777777" w:rsidR="00776813" w:rsidRPr="00460553" w:rsidRDefault="00776813" w:rsidP="00776813">
      <w:r w:rsidRPr="00460553">
        <w:t>Минусы очевидны - потеря гибкости и невозможность быстро получить средства в экстренной ситуации.</w:t>
      </w:r>
    </w:p>
    <w:p w14:paraId="1376E095" w14:textId="77777777" w:rsidR="00776813" w:rsidRPr="00460553" w:rsidRDefault="00776813" w:rsidP="00776813">
      <w:r w:rsidRPr="00460553">
        <w:t>Что будет с доходом</w:t>
      </w:r>
    </w:p>
    <w:p w14:paraId="52926D73" w14:textId="77777777" w:rsidR="00776813" w:rsidRPr="00460553" w:rsidRDefault="00776813" w:rsidP="00776813">
      <w:r w:rsidRPr="00460553">
        <w:t>Посчитаем на примере. Участник внёс 100 тысяч рублей и получил софинансирование от государства 10 тысяч. При средней доходности 7% годовых через пять лет сумма вырастет до 140-150 тысяч рублей.</w:t>
      </w:r>
    </w:p>
    <w:p w14:paraId="567DACE4" w14:textId="77777777" w:rsidR="00776813" w:rsidRPr="00460553" w:rsidRDefault="00776813" w:rsidP="00776813">
      <w:r w:rsidRPr="00460553">
        <w:t>Если забирать деньги каждый год, прибыль будет намного меньше, а государственная поддержка превратится в формальность.</w:t>
      </w:r>
    </w:p>
    <w:p w14:paraId="2E5E980C" w14:textId="77777777" w:rsidR="00776813" w:rsidRPr="00460553" w:rsidRDefault="00776813" w:rsidP="00776813">
      <w:r w:rsidRPr="00460553">
        <w:t>Что делать участникам ПДС</w:t>
      </w:r>
    </w:p>
    <w:p w14:paraId="7DFBC971" w14:textId="77777777" w:rsidR="00776813" w:rsidRPr="00460553" w:rsidRDefault="00776813" w:rsidP="00776813">
      <w:r w:rsidRPr="00460553">
        <w:t>Тем, кто уже вступил в программу:</w:t>
      </w:r>
    </w:p>
    <w:p w14:paraId="3F6BE006" w14:textId="77777777" w:rsidR="00776813" w:rsidRPr="00460553" w:rsidRDefault="00776813" w:rsidP="00776813">
      <w:r w:rsidRPr="00460553">
        <w:t>Внимательно изучите договор - когда наступает право на выплаты.</w:t>
      </w:r>
    </w:p>
    <w:p w14:paraId="287E1648" w14:textId="77777777" w:rsidR="00776813" w:rsidRPr="00460553" w:rsidRDefault="00776813" w:rsidP="00776813">
      <w:r w:rsidRPr="00460553">
        <w:t>Учитывайте новые ограничения в финансовом планировании.</w:t>
      </w:r>
    </w:p>
    <w:p w14:paraId="0829824E" w14:textId="77777777" w:rsidR="00776813" w:rsidRPr="00460553" w:rsidRDefault="00776813" w:rsidP="00776813">
      <w:r w:rsidRPr="00460553">
        <w:t>Не рассчитывайте на досрочное снятие, если только что открыли счёт.</w:t>
      </w:r>
    </w:p>
    <w:p w14:paraId="3B789C04" w14:textId="77777777" w:rsidR="00776813" w:rsidRPr="00460553" w:rsidRDefault="00776813" w:rsidP="00776813">
      <w:r w:rsidRPr="00460553">
        <w:t>Тем, кто только планирует участвовать:</w:t>
      </w:r>
    </w:p>
    <w:p w14:paraId="1D060957" w14:textId="77777777" w:rsidR="00776813" w:rsidRPr="00460553" w:rsidRDefault="00776813" w:rsidP="00776813">
      <w:r w:rsidRPr="00460553">
        <w:t>Закладывайте в бюджет, что деньги будут недоступны минимум пять лет.</w:t>
      </w:r>
    </w:p>
    <w:p w14:paraId="0BA117D0" w14:textId="77777777" w:rsidR="00776813" w:rsidRPr="00460553" w:rsidRDefault="00776813" w:rsidP="00776813">
      <w:r w:rsidRPr="00460553">
        <w:lastRenderedPageBreak/>
        <w:t>Рассматривайте ПДС именно как долгосрочный инструмент, а не как заначку на чёрный день.</w:t>
      </w:r>
    </w:p>
    <w:p w14:paraId="3E1B4BCC" w14:textId="77777777" w:rsidR="00776813" w:rsidRPr="00460553" w:rsidRDefault="00776813" w:rsidP="00776813">
      <w:r w:rsidRPr="00460553">
        <w:t>При необходимости экстренного доступа к средствам имейте другие источники.</w:t>
      </w:r>
    </w:p>
    <w:p w14:paraId="3837A4A8" w14:textId="77777777" w:rsidR="00776813" w:rsidRPr="00460553" w:rsidRDefault="00776813" w:rsidP="00776813">
      <w:r w:rsidRPr="00460553">
        <w:t>Есть ли исключения</w:t>
      </w:r>
    </w:p>
    <w:p w14:paraId="49B488D0" w14:textId="77777777" w:rsidR="00776813" w:rsidRPr="00460553" w:rsidRDefault="00776813" w:rsidP="00776813">
      <w:r w:rsidRPr="00460553">
        <w:t>Пока официально не объявлено, будут ли особые условия для людей в сложной жизненной ситуации. Возможно, позже появятся поправки, но рассчитывать на них пока не стоит. По умолчанию правило пяти лет будет действовать для всех.</w:t>
      </w:r>
    </w:p>
    <w:p w14:paraId="2DF16DDA" w14:textId="77777777" w:rsidR="00776813" w:rsidRPr="00460553" w:rsidRDefault="00776813" w:rsidP="00776813">
      <w:r w:rsidRPr="00460553">
        <w:t>Главный вывод</w:t>
      </w:r>
    </w:p>
    <w:p w14:paraId="22101951" w14:textId="77777777" w:rsidR="00776813" w:rsidRPr="00460553" w:rsidRDefault="00776813" w:rsidP="00776813">
      <w:r w:rsidRPr="00460553">
        <w:t>Программа долгосрочных сбережений возвращается к своей исходной идее - помогать копить на пенсию, а не давать быстро обналичивать господдержку. Пять лет ожидания - это плата за стабильность и дополнительный доход. Тем, кто рассчитывал на быстрый возврат, придётся пересмотреть планы.</w:t>
      </w:r>
    </w:p>
    <w:p w14:paraId="1C55C297" w14:textId="15FD1B82" w:rsidR="00776813" w:rsidRPr="00460553" w:rsidRDefault="00C068D4" w:rsidP="00776813">
      <w:hyperlink r:id="rId21" w:history="1">
        <w:r w:rsidR="00776813" w:rsidRPr="00460553">
          <w:rPr>
            <w:rStyle w:val="a3"/>
          </w:rPr>
          <w:t>https://samaragovorit.ru/russia/11825-vashi-pensionnye-nakopleniya-zamorozyat-na-5-let-kogo-kosnutsya-novye-pravila-pds.html</w:t>
        </w:r>
      </w:hyperlink>
      <w:r w:rsidR="00776813" w:rsidRPr="00460553">
        <w:t xml:space="preserve"> </w:t>
      </w:r>
    </w:p>
    <w:p w14:paraId="60B0529F" w14:textId="59339629" w:rsidR="00746833" w:rsidRPr="00460553" w:rsidRDefault="00746833" w:rsidP="00746833">
      <w:pPr>
        <w:pStyle w:val="2"/>
      </w:pPr>
      <w:bookmarkStart w:id="66" w:name="ф5"/>
      <w:bookmarkStart w:id="67" w:name="_Toc224626825"/>
      <w:bookmarkEnd w:id="66"/>
      <w:r w:rsidRPr="00460553">
        <w:t>Kirov-portal.ru, 16.03.2026, Программа долгосрочных сбережений в ПСБ: как кировчанам накопить на будущее</w:t>
      </w:r>
      <w:bookmarkEnd w:id="67"/>
    </w:p>
    <w:p w14:paraId="675E8ADB" w14:textId="40BE437E" w:rsidR="00746833" w:rsidRPr="00460553" w:rsidRDefault="00746833" w:rsidP="00460553">
      <w:pPr>
        <w:pStyle w:val="3"/>
      </w:pPr>
      <w:bookmarkStart w:id="68" w:name="_Toc224626826"/>
      <w:r w:rsidRPr="00460553">
        <w:t xml:space="preserve">В Кировской области с января 2024 года реализуется программа долгосрочных сбережений (ПДС). За первый год её работы жители региона заключили уже более 31 тысячи договоров, инвестировав в своё будущее свыше 870 млн рублей. Вместе с экспертами ПАО </w:t>
      </w:r>
      <w:r w:rsidR="00252D71">
        <w:t>«</w:t>
      </w:r>
      <w:r w:rsidRPr="00460553">
        <w:t>Банк ПСБ</w:t>
      </w:r>
      <w:r w:rsidR="00252D71">
        <w:t>»</w:t>
      </w:r>
      <w:r w:rsidRPr="00460553">
        <w:t xml:space="preserve"> рассказываем, как накопить на </w:t>
      </w:r>
      <w:r w:rsidR="00252D71">
        <w:t>«</w:t>
      </w:r>
      <w:r w:rsidRPr="00460553">
        <w:t>подушку безопасности</w:t>
      </w:r>
      <w:r w:rsidR="00252D71">
        <w:t>»</w:t>
      </w:r>
      <w:r w:rsidRPr="00460553">
        <w:t xml:space="preserve"> при участии государства и негосударственным пенсионным фондом (НПФ).</w:t>
      </w:r>
      <w:bookmarkEnd w:id="68"/>
    </w:p>
    <w:p w14:paraId="3101DF62" w14:textId="77777777" w:rsidR="00746833" w:rsidRPr="00460553" w:rsidRDefault="00746833" w:rsidP="00746833">
      <w:r w:rsidRPr="00460553">
        <w:t>Условия участия и механизм формирования накоплений</w:t>
      </w:r>
    </w:p>
    <w:p w14:paraId="2FE374B1" w14:textId="77777777" w:rsidR="00746833" w:rsidRPr="00460553" w:rsidRDefault="00746833" w:rsidP="00746833">
      <w:r w:rsidRPr="00460553">
        <w:t>ПДС доступна гражданам Российской Федерации, достигшим 18 лет. К участию приглашаются все желающие, включая студентов, самозанятых и пенсионеров. Для вступления в программу необходимо заключить договор с НПФ, внести первоначальный взнос и определить для себя периодичность последующих пополнений. НПФ инвестирует аккумулированные средств, что позволяет формировать дополнительный доход.</w:t>
      </w:r>
    </w:p>
    <w:p w14:paraId="440065B8" w14:textId="77777777" w:rsidR="00746833" w:rsidRPr="00460553" w:rsidRDefault="00746833" w:rsidP="00746833">
      <w:r w:rsidRPr="00460553">
        <w:t>Отличительной особенностью ПДС является формирование накоплений из трёх источников: личных взносов граждан, средств государственной поддержки и инвестиционного дохода.</w:t>
      </w:r>
    </w:p>
    <w:p w14:paraId="5E4B1F41" w14:textId="77777777" w:rsidR="00746833" w:rsidRPr="00460553" w:rsidRDefault="00746833" w:rsidP="00746833">
      <w:r w:rsidRPr="00460553">
        <w:t>Механизм государственного софинансирования</w:t>
      </w:r>
    </w:p>
    <w:p w14:paraId="02FAF189" w14:textId="77777777" w:rsidR="00746833" w:rsidRPr="00460553" w:rsidRDefault="00746833" w:rsidP="00746833">
      <w:r w:rsidRPr="00460553">
        <w:t>Государственное софинансирование взносов является одним из ключевых стимулов программы. Объём софинансирования рассчитывается исходя из годового объёма личных взносов участника и его среднемесячного дохода. Минимальный годовой взнос для получения софинансирования – 2 000 рублей. Максимальная сумма государственного софинансирования в год – 36 000 рублей (до 360 000 рублей за 10-летний период участия).</w:t>
      </w:r>
    </w:p>
    <w:p w14:paraId="7010BDFA" w14:textId="77777777" w:rsidR="00746833" w:rsidRPr="00460553" w:rsidRDefault="00746833" w:rsidP="00746833">
      <w:r w:rsidRPr="00460553">
        <w:t>Правила расчёта софинансирования</w:t>
      </w:r>
    </w:p>
    <w:p w14:paraId="4D551C47" w14:textId="77777777" w:rsidR="00746833" w:rsidRPr="00460553" w:rsidRDefault="00746833" w:rsidP="00746833">
      <w:r w:rsidRPr="00460553">
        <w:lastRenderedPageBreak/>
        <w:t>При среднемесячном доходе участника до 80 000 рублей: государство добавляет 1 рубль на каждый 1 рубль взноса (максимальная сумма софинансирования – 36 000 рублей при личном взносе 36 000 рублей в год).</w:t>
      </w:r>
    </w:p>
    <w:p w14:paraId="552AB552" w14:textId="77777777" w:rsidR="00746833" w:rsidRPr="00460553" w:rsidRDefault="00746833" w:rsidP="00746833">
      <w:r w:rsidRPr="00460553">
        <w:t>При среднемесячном доходе от 80 000,01 до 150 000 рублей: софинансирование осуществляется в пропорции 1 рубль государства на 2 рубля взноса (36 000 рублей софинансирования достигаются при взносе 72 000 рублей в год).</w:t>
      </w:r>
    </w:p>
    <w:p w14:paraId="627AE959" w14:textId="77777777" w:rsidR="00746833" w:rsidRPr="00460553" w:rsidRDefault="00746833" w:rsidP="00746833">
      <w:r w:rsidRPr="00460553">
        <w:t>При среднемесячном доходе свыше 150 000,01 рублей: софинансирование производится в пропорции 1 рубль государства на 4 рубля взноса (36 000 рублей софинансирования достигаются при взносе 144 000 рублей в год).</w:t>
      </w:r>
    </w:p>
    <w:p w14:paraId="2056DE04" w14:textId="77777777" w:rsidR="00746833" w:rsidRPr="00460553" w:rsidRDefault="00746833" w:rsidP="00746833">
      <w:r w:rsidRPr="00460553">
        <w:t>– Инструмент долгосрочных накоплений призван заложить основу управления личными финансами и воспитать осознанное отношение населения к деньгам на длительную перспективу. ПДС помогает гражданам формировать накопления для достижения важных жизненных целей с поддержкой государства, а НПФ ПСБ, управляя накоплениями и используя собственную развитую цифровую инфраструктуру, предоставит доступность и стабильность финансовых пополнений, – рассказала Вера Вострикова, заместитель регионального директора по развитию розничного бизнеса ПСБ в Кирове.</w:t>
      </w:r>
    </w:p>
    <w:p w14:paraId="3F8FFB65" w14:textId="77777777" w:rsidR="00746833" w:rsidRPr="00460553" w:rsidRDefault="00746833" w:rsidP="00746833">
      <w:r w:rsidRPr="00460553">
        <w:t>Налоговые льготы и гарантии сохранности средств</w:t>
      </w:r>
    </w:p>
    <w:p w14:paraId="11AC3786" w14:textId="77777777" w:rsidR="00746833" w:rsidRPr="00460553" w:rsidRDefault="00746833" w:rsidP="00746833">
      <w:r w:rsidRPr="00460553">
        <w:t>Участникам ПДС доступно получение налогового вычета, максимальный размер которого может достигать 88 000 рублей в год, что составляет 13-22% от суммы уплаченного налога на доходы физических лиц (НДФЛ) с внесённой суммы (до 400 000 рублей взносов в год).</w:t>
      </w:r>
    </w:p>
    <w:p w14:paraId="16DABD64" w14:textId="77777777" w:rsidR="00746833" w:rsidRPr="00460553" w:rsidRDefault="00746833" w:rsidP="00746833">
      <w:r w:rsidRPr="00460553">
        <w:t>Для граждан, имеющих пенсионные накопления, сформированные в системе обязательного пенсионного страхования (ОПС) за 2002-2013 годы, предусмотрена возможность их перевода в ПДС. Переведённые средства также инвестируются, однако механизм государственного софинансирования на них не распространяется.</w:t>
      </w:r>
    </w:p>
    <w:p w14:paraId="60A05129" w14:textId="77777777" w:rsidR="00746833" w:rsidRPr="00460553" w:rsidRDefault="00746833" w:rsidP="00746833">
      <w:r w:rsidRPr="00460553">
        <w:t>Сохранность средств в рамках ПДС обеспечена системой гарантирования Агентства по страхованию вкладов (АСВ). Максимальная сумма гарантийного покрытия составляет 2,8 миллиона рублей на одного участника (включая внесённые средства и инвестиционный доход). Дополнительной мерой социальной защиты является иммунитет накоплений от взысканий по исполнительным производствам и раздела имущества при разводе.</w:t>
      </w:r>
    </w:p>
    <w:p w14:paraId="015675B4" w14:textId="77777777" w:rsidR="00746833" w:rsidRPr="00460553" w:rsidRDefault="00746833" w:rsidP="00746833">
      <w:r w:rsidRPr="00460553">
        <w:t>Рейтинг надёжности НПФ ПСБ составляет АА+.</w:t>
      </w:r>
    </w:p>
    <w:p w14:paraId="6CEE2BC4" w14:textId="77777777" w:rsidR="00746833" w:rsidRPr="00460553" w:rsidRDefault="00746833" w:rsidP="00746833">
      <w:r w:rsidRPr="00460553">
        <w:t>Порядок и условия получения выплат</w:t>
      </w:r>
    </w:p>
    <w:p w14:paraId="0811F2F2" w14:textId="77777777" w:rsidR="00746833" w:rsidRPr="00460553" w:rsidRDefault="00746833" w:rsidP="00746833">
      <w:r w:rsidRPr="00460553">
        <w:t>Участник программы может получить выплаты по ПДС по истечении 15 лет с момента заключения договора или по достижении возраста 55 лет для женщин и 60 лет для мужчин. Средства выплачиваются на выбор – либо единовременно всей суммой, либо периодически (на срок от 5 лет или пожизненно).</w:t>
      </w:r>
    </w:p>
    <w:p w14:paraId="33A1ECC8" w14:textId="77777777" w:rsidR="00746833" w:rsidRPr="00460553" w:rsidRDefault="00746833" w:rsidP="00746833">
      <w:r w:rsidRPr="00460553">
        <w:t>В исключительных случаях средства можно снять досрочно, например, при потере кормильца или необходимости оплаты дорогостоящего лечения, перечень видов которого установлен законодательно).</w:t>
      </w:r>
    </w:p>
    <w:p w14:paraId="66057757" w14:textId="77777777" w:rsidR="00746833" w:rsidRPr="00460553" w:rsidRDefault="00746833" w:rsidP="00746833">
      <w:r w:rsidRPr="00460553">
        <w:t>Целевые группы участников</w:t>
      </w:r>
    </w:p>
    <w:p w14:paraId="7AC037C4" w14:textId="77777777" w:rsidR="00746833" w:rsidRPr="00460553" w:rsidRDefault="00746833" w:rsidP="00746833">
      <w:r w:rsidRPr="00460553">
        <w:lastRenderedPageBreak/>
        <w:t>Программа актуальна для молодых специалистов, планирующих накопление средств на приобретение жилья, семей с детьми, формирующих капитал на их образование, граждан с ежемесячным доходом до 80 000 рублей, для которых предусмотрен максимальный коэффициент софинансирования, и лиц предпенсионного возраста, рассматривающих ПДС как дополнительный инструмент к пенсионным накоплениям. Для вступления в программу необходимо заключить договор с НПФ ПСБ в офисе ПСБ по адресу: г. Киров, ул. Преображенская, д. 29/1 и оплатить первый взнос от 15 000 руб. или оформить договор в интернет-банке или мобильном приложении (0+) и внести от 2 000 рублей. При этом пополнить счёт можно бонусами ПСБ. Дополнительно клиентам, которые заключили в ПСБ договор с НПФ ПСБ, открывается доступ к специальному предложению банка – вкладу с повышенной ставкой до 17%*.</w:t>
      </w:r>
    </w:p>
    <w:p w14:paraId="3B286160" w14:textId="3386646E" w:rsidR="00746833" w:rsidRPr="00460553" w:rsidRDefault="00746833" w:rsidP="00746833">
      <w:r w:rsidRPr="00460553">
        <w:t xml:space="preserve">*Ставка 17% годовых действует по вкладу </w:t>
      </w:r>
      <w:r w:rsidR="00252D71">
        <w:t>«</w:t>
      </w:r>
      <w:r w:rsidRPr="00460553">
        <w:t>Ставка на будущее</w:t>
      </w:r>
      <w:r w:rsidR="00252D71">
        <w:t>»</w:t>
      </w:r>
      <w:r w:rsidRPr="00460553">
        <w:t xml:space="preserve"> при условии размещения денежных средств сроком на 91 день, при размещении на срок 181 день ставка составит 16%, на 367 дней – 15%. Минимальная сумма вклада – 30 тыс. руб., максимальная – не выше первого взноса в ПДС. По одному договору в рамках ПДС можно открыть только один вклад. Максимально допустимое количество вкладов, открытых на одного клиента – 3 вклада. В случае расторжения договора долгосрочных сбережений (ДДС), учитываемого при открытии вклада, в течение 14 календарных дней после даты заключения ДДС, процентная ставка по вкладу будет снижена до 0,01% годовых в дату поступления в Банк информации о расторжении ДДС и будет применяться при начислении процентов по вкладу со дня, следующего за днем зачисления первоначальной суммы вклада на счет вклада.</w:t>
      </w:r>
    </w:p>
    <w:p w14:paraId="002242E5" w14:textId="0AC13F36" w:rsidR="00D77FED" w:rsidRPr="00460553" w:rsidRDefault="00C068D4" w:rsidP="00746833">
      <w:hyperlink r:id="rId22" w:history="1">
        <w:r w:rsidR="00746833" w:rsidRPr="00460553">
          <w:rPr>
            <w:rStyle w:val="a3"/>
          </w:rPr>
          <w:t>https://kirov-portal.ru/news/podrobnosti/programma-dolgosrochnyh-sberezhenij-v-psb-kak-kirovchanam-nakopit-na-budushchee-7/</w:t>
        </w:r>
      </w:hyperlink>
    </w:p>
    <w:p w14:paraId="425E5574" w14:textId="77777777" w:rsidR="00746833" w:rsidRPr="00460553" w:rsidRDefault="00746833" w:rsidP="00746833"/>
    <w:p w14:paraId="61C77DB8" w14:textId="77777777" w:rsidR="00111D7C" w:rsidRPr="00460553" w:rsidRDefault="00111D7C" w:rsidP="00111D7C">
      <w:pPr>
        <w:pStyle w:val="10"/>
      </w:pPr>
      <w:bookmarkStart w:id="69" w:name="_Toc165991074"/>
      <w:bookmarkStart w:id="70" w:name="_Toc224626827"/>
      <w:r w:rsidRPr="00460553">
        <w:t>Новости развития системы обязательного пенсионного страхования и страховой пенсии</w:t>
      </w:r>
      <w:bookmarkEnd w:id="45"/>
      <w:bookmarkEnd w:id="46"/>
      <w:bookmarkEnd w:id="47"/>
      <w:bookmarkEnd w:id="69"/>
      <w:bookmarkEnd w:id="70"/>
    </w:p>
    <w:p w14:paraId="7B8A2DC2" w14:textId="77777777" w:rsidR="008A3C5C" w:rsidRPr="00460553" w:rsidRDefault="008A3C5C" w:rsidP="008A3C5C">
      <w:pPr>
        <w:pStyle w:val="2"/>
      </w:pPr>
      <w:bookmarkStart w:id="71" w:name="_Toc224626828"/>
      <w:r w:rsidRPr="00460553">
        <w:t>Общественное телевидение России, 16.03.2026, Ошибки в трудовой книжке уменьшают пенсию. Какие неточности бьют по карману и что с этим делать?</w:t>
      </w:r>
      <w:bookmarkEnd w:id="71"/>
    </w:p>
    <w:p w14:paraId="7F0A6382" w14:textId="77777777" w:rsidR="008A3C5C" w:rsidRPr="00460553" w:rsidRDefault="008A3C5C" w:rsidP="00460553">
      <w:pPr>
        <w:pStyle w:val="3"/>
      </w:pPr>
      <w:bookmarkStart w:id="72" w:name="_Toc224626829"/>
      <w:r w:rsidRPr="00460553">
        <w:t>Размер пенсии может стать значительно меньше из-за ошибок в трудовой книжке. Какие неточности способны вычеркнуть из стажа годы официальной работы, и что с ними можно сделать, разбирался ОТР.</w:t>
      </w:r>
      <w:bookmarkEnd w:id="72"/>
    </w:p>
    <w:p w14:paraId="4C987221" w14:textId="7E87E11E" w:rsidR="008A3C5C" w:rsidRPr="00460553" w:rsidRDefault="008A3C5C" w:rsidP="008A3C5C">
      <w:r w:rsidRPr="00460553">
        <w:t xml:space="preserve">Ошибки и неточности в трудовой книжке могут повлиять на размер будущей пенсии, ведь именно этот документ долгое время подтверждал трудовой стаж или увольнение россиян. На это в беседе с ОТР обратила внимание налоговый юрист ООО </w:t>
      </w:r>
      <w:r w:rsidR="00252D71">
        <w:t>«</w:t>
      </w:r>
      <w:r w:rsidRPr="00460553">
        <w:t>АльянсКонсалтинг</w:t>
      </w:r>
      <w:r w:rsidR="00252D71">
        <w:t>»</w:t>
      </w:r>
      <w:r w:rsidRPr="00460553">
        <w:t xml:space="preserve"> Татьяна Вахрамян.</w:t>
      </w:r>
    </w:p>
    <w:p w14:paraId="0F5F383A" w14:textId="1C8028AF" w:rsidR="008A3C5C" w:rsidRPr="00460553" w:rsidRDefault="00252D71" w:rsidP="008A3C5C">
      <w:r>
        <w:t>«</w:t>
      </w:r>
      <w:r w:rsidR="008A3C5C" w:rsidRPr="00460553">
        <w:t xml:space="preserve">Даже одна ошибка в числе или годе может привести к тому, что несколько месяцев или лет стажа выпадут из расчета. Также встречаются записи без номера приказа, подписи ответственного лица или печати организации. Иногда возникают ошибки в личных </w:t>
      </w:r>
      <w:r w:rsidR="008A3C5C" w:rsidRPr="00460553">
        <w:lastRenderedPageBreak/>
        <w:t>данных: например, неправильно указана фамилия или имя, особенно если человек менял фамилию</w:t>
      </w:r>
      <w:r>
        <w:t>»</w:t>
      </w:r>
      <w:r w:rsidR="008A3C5C" w:rsidRPr="00460553">
        <w:t>, — перечислила возможные риски эксперт.</w:t>
      </w:r>
    </w:p>
    <w:p w14:paraId="52FCD38C" w14:textId="77777777" w:rsidR="008A3C5C" w:rsidRPr="00460553" w:rsidRDefault="008A3C5C" w:rsidP="008A3C5C">
      <w:r w:rsidRPr="00460553">
        <w:t>Бывает и так, что записи плохо читаются — со временем выцветают чернила, размываются печати, а предприятия, где человек работал десятки лет назад, уже могут быть ликвидированы. В таких случаях период работы приходится подтверждать дополнительными документами, добавила юрист.</w:t>
      </w:r>
    </w:p>
    <w:p w14:paraId="484C90D4" w14:textId="77777777" w:rsidR="008A3C5C" w:rsidRPr="00460553" w:rsidRDefault="008A3C5C" w:rsidP="008A3C5C">
      <w:r w:rsidRPr="00460553">
        <w:t>По закону, для назначения страховой пенсии по старости в 2026 году нужно наработать не менее 15 лет стажа и набрать от 30 индивидуальных пенсионных коэффициентов (ИПК). Количество ИПК зависит от размера уплаченных страховых взносов. При этом до 2002 года Соцфонд учитывает периоды работы, которые подтверждены записью в трудовой книжке или справкой с места труда. После 2002-го учитывают только периоды, за которые работодатель отчислял взносы в Пенсионный, а потом и в Соцфонд. В расчет берут и нестраховые периоды: службу в армии, декрет, уход за пожилыми и людьми с инвалидностью. Все это случаи, когда человек не работает, но состоит на учете в службе занятости.</w:t>
      </w:r>
    </w:p>
    <w:p w14:paraId="3C5CEF3B" w14:textId="2F6A4E54" w:rsidR="008A3C5C" w:rsidRPr="00460553" w:rsidRDefault="008A3C5C" w:rsidP="008A3C5C">
      <w:r w:rsidRPr="00460553">
        <w:t xml:space="preserve">Если какой-то период не подтвердится, то стаж уменьшится, а количество ИПК сократится. Об этом </w:t>
      </w:r>
      <w:r w:rsidR="00252D71">
        <w:t>«</w:t>
      </w:r>
      <w:r w:rsidRPr="00460553">
        <w:t>Парламентской газете</w:t>
      </w:r>
      <w:r w:rsidR="00252D71">
        <w:t>»</w:t>
      </w:r>
      <w:r w:rsidRPr="00460553">
        <w:t xml:space="preserve"> заявил член комитета Госдумы по малому и среднему предпринимательству Алексей Говырин.</w:t>
      </w:r>
    </w:p>
    <w:p w14:paraId="54527895" w14:textId="202F17D7" w:rsidR="008A3C5C" w:rsidRPr="00460553" w:rsidRDefault="00252D71" w:rsidP="008A3C5C">
      <w:r>
        <w:t>«</w:t>
      </w:r>
      <w:r w:rsidR="008A3C5C" w:rsidRPr="00460553">
        <w:t>Проблемы начинаются там, где Социальный фонд не может однозначно засчитать период работы. Если ФИО или дата рождения на титульном листе расходятся с паспортом или данными СНИЛС, фонд потребует дополнительные документы, а до их предоставления соответствующие периоды просто зависнут</w:t>
      </w:r>
      <w:r>
        <w:t>»</w:t>
      </w:r>
      <w:r w:rsidR="008A3C5C" w:rsidRPr="00460553">
        <w:t>, — пояснил он.</w:t>
      </w:r>
    </w:p>
    <w:p w14:paraId="7AE8D746" w14:textId="77777777" w:rsidR="008A3C5C" w:rsidRPr="00460553" w:rsidRDefault="008A3C5C" w:rsidP="008A3C5C">
      <w:r w:rsidRPr="00460553">
        <w:t>Еще бывает, что организация сменила название, но не внесла информацию об этом в трудовую книжку сотрудника. В таком случае у Соцфонда могут возникнуть сомнения в тождественности работодателя, отметил Говырин.</w:t>
      </w:r>
    </w:p>
    <w:p w14:paraId="51978EE4" w14:textId="77777777" w:rsidR="008A3C5C" w:rsidRPr="00460553" w:rsidRDefault="008A3C5C" w:rsidP="008A3C5C">
      <w:r w:rsidRPr="00460553">
        <w:t>Как исправить ошибки в трудовой книжке</w:t>
      </w:r>
    </w:p>
    <w:p w14:paraId="3E51A169" w14:textId="77777777" w:rsidR="008A3C5C" w:rsidRPr="00460553" w:rsidRDefault="008A3C5C" w:rsidP="008A3C5C">
      <w:r w:rsidRPr="00460553">
        <w:t>Если в трудовую книжку закралась ошибка, лучше не ждать и исправить ее как можно раньше, посоветовала Татьяна Вахрамян. Тогда при оформлении пенсии не будет проблем с подтверждением стажа.</w:t>
      </w:r>
    </w:p>
    <w:p w14:paraId="5CAA1827" w14:textId="4236642E" w:rsidR="008A3C5C" w:rsidRPr="00460553" w:rsidRDefault="00252D71" w:rsidP="008A3C5C">
      <w:r>
        <w:t>«</w:t>
      </w:r>
      <w:r w:rsidR="008A3C5C" w:rsidRPr="00460553">
        <w:t>Если ошибка допущена в записи о приеме на работу, переводе или увольнении, исправление должен внести работодатель, который делал эту запись. По правилам, записи в трудовой книжке не зачеркиваются. Делается новая запись, где прежняя признается недействительной, а затем указываются правильные сведения со ссылкой на документ основания, например, приказ</w:t>
      </w:r>
      <w:r>
        <w:t>»</w:t>
      </w:r>
      <w:r w:rsidR="008A3C5C" w:rsidRPr="00460553">
        <w:t>, — разъяснила собеседница ОТР.</w:t>
      </w:r>
    </w:p>
    <w:p w14:paraId="046D764D" w14:textId="77777777" w:rsidR="008A3C5C" w:rsidRPr="00460553" w:rsidRDefault="008A3C5C" w:rsidP="008A3C5C">
      <w:r w:rsidRPr="00460553">
        <w:t>Если организация, где была сделана запись, продолжает работать, нужно обратиться туда с заявлением и документами, которые подтверждают правильные данные. В случае с ликвидированным предприятием стаж можно подтвердить через архив. Там могут храниться и кадровые документы: приказы, личные карточки работников, ведомости.</w:t>
      </w:r>
    </w:p>
    <w:p w14:paraId="76600B30" w14:textId="22120C7C" w:rsidR="008A3C5C" w:rsidRPr="00460553" w:rsidRDefault="00252D71" w:rsidP="008A3C5C">
      <w:r>
        <w:t>«</w:t>
      </w:r>
      <w:r w:rsidR="008A3C5C" w:rsidRPr="00460553">
        <w:t>Иногда помогают и другие документы, если у вас сохранились на руках трудовые договоры, справки о работе или копии приказов</w:t>
      </w:r>
      <w:r>
        <w:t>»</w:t>
      </w:r>
      <w:r w:rsidR="008A3C5C" w:rsidRPr="00460553">
        <w:t>, — рекомендовала налоговый юрист.</w:t>
      </w:r>
    </w:p>
    <w:p w14:paraId="5D9A1883" w14:textId="77777777" w:rsidR="008A3C5C" w:rsidRPr="00460553" w:rsidRDefault="008A3C5C" w:rsidP="008A3C5C">
      <w:r w:rsidRPr="00460553">
        <w:t>Как узнать свой учтенный трудовой стаж</w:t>
      </w:r>
    </w:p>
    <w:p w14:paraId="7BAB3EF7" w14:textId="16710383" w:rsidR="008A3C5C" w:rsidRPr="00460553" w:rsidRDefault="008A3C5C" w:rsidP="008A3C5C">
      <w:r w:rsidRPr="00460553">
        <w:lastRenderedPageBreak/>
        <w:t xml:space="preserve">Проверить, все ли данные в трудовом стаже учтены, можно в любой момент. Лучше сделать это до выхода на пенсию, чтобы устранить возможные неточности. Вся информацию будет в личном кабинете Соцфонда — войти туда можно через портал </w:t>
      </w:r>
      <w:r w:rsidR="00252D71">
        <w:t>«</w:t>
      </w:r>
      <w:r w:rsidRPr="00460553">
        <w:t>Госуслуг</w:t>
      </w:r>
      <w:r w:rsidR="00252D71">
        <w:t>»</w:t>
      </w:r>
      <w:r w:rsidRPr="00460553">
        <w:t>, отметила Вахрамян.</w:t>
      </w:r>
    </w:p>
    <w:p w14:paraId="739B80B7" w14:textId="311387A3" w:rsidR="008A3C5C" w:rsidRPr="00460553" w:rsidRDefault="00252D71" w:rsidP="008A3C5C">
      <w:r>
        <w:t>«</w:t>
      </w:r>
      <w:r w:rsidR="008A3C5C" w:rsidRPr="00460553">
        <w:t>Там отображаются сведения о страховом стаже, учтенных периодах работы и количестве пенсионных коэффициентов. Если каких-то периодов работы нет или данные указаны неверно, можно обратиться в отделение Соцфонда и предоставить подтверждающие документы, такие как трудовая книжка, архивные справки, копии приказов или трудовые договоры. Советую проверять эту информацию хотя бы за несколько лет до выхода на пенсию</w:t>
      </w:r>
      <w:r>
        <w:t>»</w:t>
      </w:r>
      <w:r w:rsidR="008A3C5C" w:rsidRPr="00460553">
        <w:t>, — подчеркнула специалист.</w:t>
      </w:r>
    </w:p>
    <w:p w14:paraId="2FA5D768" w14:textId="7645F4E0" w:rsidR="008A3C5C" w:rsidRPr="00460553" w:rsidRDefault="008A3C5C" w:rsidP="008A3C5C">
      <w:r w:rsidRPr="00460553">
        <w:t xml:space="preserve">Она пояснила, что в таком случае останется достаточно времени на исправление возможных ошибок и внесение корректировок. Но для большего спокойствия налоговый юрист рекомендует просматривать свои данные каждый год. Сведения о трудовом стаже постоянно обновляются на </w:t>
      </w:r>
      <w:r w:rsidR="00252D71">
        <w:t>«</w:t>
      </w:r>
      <w:r w:rsidRPr="00460553">
        <w:t>Госуслугах</w:t>
      </w:r>
      <w:r w:rsidR="00252D71">
        <w:t>»</w:t>
      </w:r>
      <w:r w:rsidRPr="00460553">
        <w:t>, так что достаточно просто не забывать их проверять, подытожила Татьяна Вахрамян.</w:t>
      </w:r>
    </w:p>
    <w:p w14:paraId="0F94831B" w14:textId="3D9BDFA1" w:rsidR="008A3C5C" w:rsidRPr="00460553" w:rsidRDefault="00C068D4" w:rsidP="008A3C5C">
      <w:hyperlink r:id="rId23" w:history="1">
        <w:r w:rsidR="008A3C5C" w:rsidRPr="00460553">
          <w:rPr>
            <w:rStyle w:val="a3"/>
          </w:rPr>
          <w:t>https://otr-online.ru/articles/rabotal-rabotal-a-pensiya-malenkaya-kakie-oshibki-v-trudovoi-knizhke-snizhayut-vyplaty-311308.html</w:t>
        </w:r>
      </w:hyperlink>
      <w:r w:rsidR="008A3C5C" w:rsidRPr="00460553">
        <w:t xml:space="preserve"> </w:t>
      </w:r>
    </w:p>
    <w:p w14:paraId="1F7B64E2" w14:textId="77777777" w:rsidR="00A80CE3" w:rsidRPr="00460553" w:rsidRDefault="00A80CE3" w:rsidP="00A80CE3">
      <w:pPr>
        <w:pStyle w:val="2"/>
      </w:pPr>
      <w:bookmarkStart w:id="73" w:name="ф6"/>
      <w:bookmarkStart w:id="74" w:name="_Toc224626830"/>
      <w:bookmarkEnd w:id="73"/>
      <w:r w:rsidRPr="00460553">
        <w:t>Парламентская газета, 16.03.2026, Какие ошибки в трудовой книжке могут повлиять на размер пенсий</w:t>
      </w:r>
      <w:bookmarkEnd w:id="74"/>
    </w:p>
    <w:p w14:paraId="5BDA01F9" w14:textId="40ED80B3" w:rsidR="00A80CE3" w:rsidRPr="00460553" w:rsidRDefault="00A80CE3" w:rsidP="00460553">
      <w:pPr>
        <w:pStyle w:val="3"/>
      </w:pPr>
      <w:bookmarkStart w:id="75" w:name="_Toc224626831"/>
      <w:r w:rsidRPr="00460553">
        <w:t xml:space="preserve">Некорректные исправления в трудовой книжке, расхождение сведений в документах с паспортными данными, отсутствие в книжке информации о переименовании организации, где человек трудился — таков неполный перечень причин, по которым выходящему на заслуженный отдых человеку могут назначить меньший размер пенсии, чем ему положен. Как избежать подобных ситуаций — в материале </w:t>
      </w:r>
      <w:r w:rsidR="00252D71">
        <w:t>«</w:t>
      </w:r>
      <w:r w:rsidRPr="00460553">
        <w:t>Парламентской газеты</w:t>
      </w:r>
      <w:r w:rsidR="00252D71">
        <w:t>»</w:t>
      </w:r>
      <w:r w:rsidRPr="00460553">
        <w:t>.</w:t>
      </w:r>
      <w:bookmarkEnd w:id="75"/>
    </w:p>
    <w:p w14:paraId="558A9F6C" w14:textId="77777777" w:rsidR="00A80CE3" w:rsidRPr="00460553" w:rsidRDefault="00A80CE3" w:rsidP="00A80CE3">
      <w:r w:rsidRPr="00460553">
        <w:t>Чтобы весь стаж учли</w:t>
      </w:r>
    </w:p>
    <w:p w14:paraId="4212D6A3" w14:textId="77777777" w:rsidR="00A80CE3" w:rsidRPr="00460553" w:rsidRDefault="00A80CE3" w:rsidP="00A80CE3">
      <w:r w:rsidRPr="00460553">
        <w:t>По действующему законодательству, для назначения страховой пенсии по старости в 2026 году необходимо заработать не меньше 15 лет стажа и набрать не менее 30 индивидуальных пенсионных коэффициентов (ИПК). Количество ИПК зависит от размера уплаченных в пенсионную систему страховых взносов. При этом важно помнить и о системе, по которой в Соцфонде считают стаж.</w:t>
      </w:r>
    </w:p>
    <w:p w14:paraId="67C11456" w14:textId="77777777" w:rsidR="00A80CE3" w:rsidRPr="00460553" w:rsidRDefault="00A80CE3" w:rsidP="00A80CE3">
      <w:r w:rsidRPr="00460553">
        <w:t>До 2002 года учитывают периоды работы, которые подтверждены документально, например, записью в трудовой книжке или справкой о работе. После 2002 года учитывают только периоды, за которые работодатель отчислял страховые взносы в Пенсионный, а сейчас в Социальный фонд. Также для определения права на пенсию учитывают нестраховые периоды, в том числе службу в армии, время ухода за ребенком до полутора лет, за престарелыми, инвалидами I группы, время, когда человек не работал, но состоял на учете в службе занятости.</w:t>
      </w:r>
    </w:p>
    <w:p w14:paraId="7536215F" w14:textId="6CD41A34" w:rsidR="00A80CE3" w:rsidRPr="00460553" w:rsidRDefault="00A80CE3" w:rsidP="00A80CE3">
      <w:r w:rsidRPr="00460553">
        <w:t xml:space="preserve">Если хотя бы один период работы не подтвердится, стаж уменьшается, баллы падают, а вместе с ними и размер выплат, отметил в разговоре с </w:t>
      </w:r>
      <w:r w:rsidR="00252D71">
        <w:t>«</w:t>
      </w:r>
      <w:r w:rsidRPr="00460553">
        <w:t>Парламентской газетой</w:t>
      </w:r>
      <w:r w:rsidR="00252D71">
        <w:t>»</w:t>
      </w:r>
      <w:r w:rsidRPr="00460553">
        <w:t xml:space="preserve"> член Комитета Госдумы по малому и среднему предпринимательству Алексей Говырин (фракция </w:t>
      </w:r>
      <w:r w:rsidR="00252D71">
        <w:t>«</w:t>
      </w:r>
      <w:r w:rsidRPr="00460553">
        <w:t>Единая Россия</w:t>
      </w:r>
      <w:r w:rsidR="00252D71">
        <w:t>»</w:t>
      </w:r>
      <w:r w:rsidRPr="00460553">
        <w:t>).</w:t>
      </w:r>
    </w:p>
    <w:p w14:paraId="38AB3C90" w14:textId="77777777" w:rsidR="00A80CE3" w:rsidRPr="00460553" w:rsidRDefault="00A80CE3" w:rsidP="00A80CE3">
      <w:r w:rsidRPr="00460553">
        <w:lastRenderedPageBreak/>
        <w:t>Депутат уточнил, что далеко не каждая опечатка в трудовой книжке представляет угрозу.</w:t>
      </w:r>
    </w:p>
    <w:p w14:paraId="1C3F2E51" w14:textId="0AAEC4BA" w:rsidR="00A80CE3" w:rsidRPr="00460553" w:rsidRDefault="00252D71" w:rsidP="00A80CE3">
      <w:r>
        <w:t>«</w:t>
      </w:r>
      <w:r w:rsidR="00A80CE3" w:rsidRPr="00460553">
        <w:t>Проблемы начинаются там, где Социальный фонд не может однозначно засчитать период работы. Если ФИО или дата рождения на титульном листе расходятся с паспортом или данными СНИЛС, фонд потребует дополнительные документы, а до их предоставления соответствующие периоды просто зависнут</w:t>
      </w:r>
      <w:r>
        <w:t>»</w:t>
      </w:r>
      <w:r w:rsidR="00A80CE3" w:rsidRPr="00460553">
        <w:t>, — пояснил Алексей Говырин.</w:t>
      </w:r>
    </w:p>
    <w:p w14:paraId="3EE09046" w14:textId="77777777" w:rsidR="00A80CE3" w:rsidRPr="00460553" w:rsidRDefault="00A80CE3" w:rsidP="00A80CE3">
      <w:r w:rsidRPr="00460553">
        <w:t>Такая же ситуация может возникнуть, если с ошибкой указана дата приема или увольнения, то есть в трудовой книжке реальный срок работы оказался меньше.</w:t>
      </w:r>
    </w:p>
    <w:p w14:paraId="480BA5C5" w14:textId="392E2524" w:rsidR="00A80CE3" w:rsidRPr="00460553" w:rsidRDefault="00252D71" w:rsidP="00A80CE3">
      <w:r>
        <w:t>«</w:t>
      </w:r>
      <w:r w:rsidR="00A80CE3" w:rsidRPr="00460553">
        <w:t>Еще одна частая ситуация, когда организация была переименована, а в книжке об этом нет записи, и у фонда возникают сомнения в тождественности работодателя</w:t>
      </w:r>
      <w:r>
        <w:t>»</w:t>
      </w:r>
      <w:r w:rsidR="00A80CE3" w:rsidRPr="00460553">
        <w:t>, — добавил депутат.</w:t>
      </w:r>
    </w:p>
    <w:p w14:paraId="01E35654" w14:textId="77777777" w:rsidR="00A80CE3" w:rsidRPr="00460553" w:rsidRDefault="00A80CE3" w:rsidP="00A80CE3">
      <w:r w:rsidRPr="00460553">
        <w:t>Исправления по четким правилам</w:t>
      </w:r>
    </w:p>
    <w:p w14:paraId="09738D3D" w14:textId="0A042A86" w:rsidR="00A80CE3" w:rsidRPr="00460553" w:rsidRDefault="00A80CE3" w:rsidP="00A80CE3">
      <w:r w:rsidRPr="00460553">
        <w:t xml:space="preserve">Обращать внимание стоит и на то, как в трудовую книжку вносили исправления. В сентябре 2021 года вступил в силу приказ Минтруда, нормы которого запрещают зачеркивания в разделах </w:t>
      </w:r>
      <w:r w:rsidR="00252D71">
        <w:t>«</w:t>
      </w:r>
      <w:r w:rsidRPr="00460553">
        <w:t>Сведения о работе</w:t>
      </w:r>
      <w:r w:rsidR="00252D71">
        <w:t>»</w:t>
      </w:r>
      <w:r w:rsidRPr="00460553">
        <w:t xml:space="preserve"> и </w:t>
      </w:r>
      <w:r w:rsidR="00252D71">
        <w:t>«</w:t>
      </w:r>
      <w:r w:rsidRPr="00460553">
        <w:t>Сведения о награждении</w:t>
      </w:r>
      <w:r w:rsidR="00252D71">
        <w:t>»</w:t>
      </w:r>
      <w:r w:rsidRPr="00460553">
        <w:t>. Единственный способ исправления теперь — через признание записи недействительной.</w:t>
      </w:r>
    </w:p>
    <w:p w14:paraId="30FE23E5" w14:textId="793A46B6" w:rsidR="00A80CE3" w:rsidRPr="00460553" w:rsidRDefault="00252D71" w:rsidP="00A80CE3">
      <w:r>
        <w:t>«</w:t>
      </w:r>
      <w:r w:rsidR="00A80CE3" w:rsidRPr="00460553">
        <w:t>Если в книжке остались подчистки или зачеркивания в этих разделах, СФР потребует документальное подтверждение, а без этого период может быть исключен</w:t>
      </w:r>
      <w:r>
        <w:t>»</w:t>
      </w:r>
      <w:r w:rsidR="00A80CE3" w:rsidRPr="00460553">
        <w:t>, — предупредил Алексей Говырин.</w:t>
      </w:r>
    </w:p>
    <w:p w14:paraId="20B3E4A5" w14:textId="77777777" w:rsidR="00A80CE3" w:rsidRPr="00460553" w:rsidRDefault="00A80CE3" w:rsidP="00A80CE3">
      <w:r w:rsidRPr="00460553">
        <w:t>Индивидуальный лицевой счет стоит проверить</w:t>
      </w:r>
    </w:p>
    <w:p w14:paraId="30575E14" w14:textId="77777777" w:rsidR="00A80CE3" w:rsidRPr="00460553" w:rsidRDefault="00A80CE3" w:rsidP="00A80CE3">
      <w:r w:rsidRPr="00460553">
        <w:t>Некоторые пенсионеры сталкиваются и с обратными ситуациями: все записи в трудовой книжке сделаны корректно, а на индивидуальном лицевом счете (ИЛС) данные отсутствуют. ИЛС — это электронный документ, в котором Соцфонд хранит сведения о стаже человека, местах его работы, уплаченных страховых взносах и пенсионных правах.</w:t>
      </w:r>
    </w:p>
    <w:p w14:paraId="22C0F614" w14:textId="3512D35A" w:rsidR="00A80CE3" w:rsidRPr="00460553" w:rsidRDefault="00252D71" w:rsidP="00A80CE3">
      <w:r>
        <w:t>«</w:t>
      </w:r>
      <w:r w:rsidR="00A80CE3" w:rsidRPr="00460553">
        <w:t>Стаж подтверждается в первую очередь по данным персучета, поэтому провал в выписке из ИЛС работает против пенсионера даже при безупречной трудовой</w:t>
      </w:r>
      <w:r>
        <w:t>»</w:t>
      </w:r>
      <w:r w:rsidR="00A80CE3" w:rsidRPr="00460553">
        <w:t>, — предупредил Алексей Говырин.</w:t>
      </w:r>
    </w:p>
    <w:p w14:paraId="5FAD2010" w14:textId="77777777" w:rsidR="00A80CE3" w:rsidRPr="00460553" w:rsidRDefault="00A80CE3" w:rsidP="00A80CE3">
      <w:r w:rsidRPr="00460553">
        <w:t>Разумная предосторожность</w:t>
      </w:r>
    </w:p>
    <w:p w14:paraId="0FB3F040" w14:textId="77777777" w:rsidR="00A80CE3" w:rsidRPr="00460553" w:rsidRDefault="00A80CE3" w:rsidP="00A80CE3">
      <w:r w:rsidRPr="00460553">
        <w:t>Чтобы избежать необходимости собирать нужные документы в последние дни перед назначением пенсий, узнать размер будущих выплат и проверить, весь ли стаж в Соцфонде учтен, лучше заранее.</w:t>
      </w:r>
    </w:p>
    <w:p w14:paraId="05148EBC" w14:textId="77777777" w:rsidR="00A80CE3" w:rsidRPr="00460553" w:rsidRDefault="00A80CE3" w:rsidP="00A80CE3">
      <w:r w:rsidRPr="00460553">
        <w:t>С января 2022 года Пенсионный фонд России заблаговременно сообщал россиянам об их пенсионных правах, в том числе на какие выплаты они смогут рассчитывать в будущем. Теперь этой работой занимается Социальный фонд. Такую информацию через личный кабинет на портале госуслуг женщины получают с 40 лет, а мужчины — с 45 лет. В уведомлении отражено количество пенсионных коэффициентов и заработанный стаж. Выписка также сообщает получателю актуальный размер пенсии, рассчитанный по этим параметрам. Эти же сведения предоставляют в клиентских службах Социального фонда и многофункциональных центрах.</w:t>
      </w:r>
    </w:p>
    <w:p w14:paraId="00B480B7" w14:textId="77777777" w:rsidR="00A80CE3" w:rsidRPr="00460553" w:rsidRDefault="00A80CE3" w:rsidP="00A80CE3">
      <w:r w:rsidRPr="00460553">
        <w:t xml:space="preserve">Рассчитать будущую пенсию поможет и онлайн-калькулятор на сайте Социального фонда. С помощью этого сервиса можно определить, как те или иные параметры, </w:t>
      </w:r>
      <w:proofErr w:type="gramStart"/>
      <w:r w:rsidRPr="00460553">
        <w:lastRenderedPageBreak/>
        <w:t>например</w:t>
      </w:r>
      <w:proofErr w:type="gramEnd"/>
      <w:r w:rsidRPr="00460553">
        <w:t xml:space="preserve"> продолжительность стажа, официальная зарплата, количество детей или время ухода за нетрудоспособным человеком, повлияют на размер выплат.</w:t>
      </w:r>
    </w:p>
    <w:p w14:paraId="28EFE797" w14:textId="6BAC97A5" w:rsidR="00A80CE3" w:rsidRDefault="00C068D4" w:rsidP="00A80CE3">
      <w:hyperlink r:id="rId24" w:history="1">
        <w:r w:rsidR="00A80CE3" w:rsidRPr="00460553">
          <w:rPr>
            <w:rStyle w:val="a3"/>
          </w:rPr>
          <w:t>https://www.pnp.ru/social/kakie-oshibki-v-trudovoy-knizhke-mogut-povliyat-na-razmer-pensiy.html</w:t>
        </w:r>
      </w:hyperlink>
      <w:r w:rsidR="00A80CE3" w:rsidRPr="00460553">
        <w:t xml:space="preserve"> </w:t>
      </w:r>
    </w:p>
    <w:p w14:paraId="062CB12E" w14:textId="0CE2F10A" w:rsidR="00987211" w:rsidRDefault="00987211" w:rsidP="00987211">
      <w:pPr>
        <w:pStyle w:val="2"/>
      </w:pPr>
      <w:bookmarkStart w:id="76" w:name="_Toc224626832"/>
      <w:r>
        <w:t>Известия, 17.03.2026, Социальные пенсии проиндексируют в России: названы сумма и дата повышения</w:t>
      </w:r>
      <w:bookmarkEnd w:id="76"/>
    </w:p>
    <w:p w14:paraId="7B95EF13" w14:textId="0EBBA15D" w:rsidR="00987211" w:rsidRDefault="00987211" w:rsidP="00987211">
      <w:pPr>
        <w:pStyle w:val="3"/>
      </w:pPr>
      <w:bookmarkStart w:id="77" w:name="_Toc224626833"/>
      <w:r>
        <w:t xml:space="preserve">С 1 апреля 2026 года в России пройдет индексация социальных пенсий и пенсий по государственному пенсионному обеспечению. Выплаты увеличатся на 6,8%, а повышение коснется около 4,3 млн россиян. В бюджете Социального фонда России на апрельское повышение предусмотрено около 44 млрд рублей. Подробнее о том, кому повысят выплаты и как изменятся размеры пенсий, - в материале </w:t>
      </w:r>
      <w:r w:rsidR="00252D71">
        <w:t>«</w:t>
      </w:r>
      <w:r>
        <w:t>Известий</w:t>
      </w:r>
      <w:r w:rsidR="00252D71">
        <w:t>»</w:t>
      </w:r>
      <w:r>
        <w:t>.</w:t>
      </w:r>
      <w:bookmarkEnd w:id="77"/>
    </w:p>
    <w:p w14:paraId="4201A30A" w14:textId="77777777" w:rsidR="00987211" w:rsidRDefault="00987211" w:rsidP="00987211">
      <w:r>
        <w:t>Кого коснется индексация социальных пенсий с 1 апреля</w:t>
      </w:r>
    </w:p>
    <w:p w14:paraId="53D88947" w14:textId="018DCCB2" w:rsidR="00987211" w:rsidRDefault="00987211" w:rsidP="00987211">
      <w:r>
        <w:t xml:space="preserve">Как пояснил </w:t>
      </w:r>
      <w:r w:rsidR="00252D71">
        <w:t>«</w:t>
      </w:r>
      <w:r>
        <w:t>Известиям</w:t>
      </w:r>
      <w:r w:rsidR="00252D71">
        <w:t>»</w:t>
      </w:r>
      <w:r>
        <w:t xml:space="preserve"> депутат Государственной думы от фракции </w:t>
      </w:r>
      <w:r w:rsidR="00252D71">
        <w:t>«</w:t>
      </w:r>
      <w:r>
        <w:t>Единая Россия</w:t>
      </w:r>
      <w:r w:rsidR="00252D71">
        <w:t>»</w:t>
      </w:r>
      <w:r>
        <w:t>, член комитета по бюджету и налогам Никита Чаплин, индексация прежде всего затронет получателей социальных пенсий.</w:t>
      </w:r>
    </w:p>
    <w:p w14:paraId="3517500C" w14:textId="77777777" w:rsidR="00987211" w:rsidRDefault="00987211" w:rsidP="00987211">
      <w:r>
        <w:t>- Это граждане, которые по разным причинам не имеют достаточного страхового стажа для назначения страховой пенсии или вовсе его не заработали. В эту категорию входят инвалиды I, II и III групп, инвалиды с детства, дети-инвалиды, а также граждане, потерявшие кормильца, - рассказал он.</w:t>
      </w:r>
    </w:p>
    <w:p w14:paraId="5A669B5F" w14:textId="77777777" w:rsidR="00987211" w:rsidRDefault="00987211" w:rsidP="00987211">
      <w:r>
        <w:t>Кроме того, социальные пенсии получают представители малочисленных народов Севера, дети-сироты и граждане, достигшие пенсионного возраста, но не набравшие необходимого стажа или пенсионных коэффициентов для страховой пенсии.</w:t>
      </w:r>
    </w:p>
    <w:p w14:paraId="2D638280" w14:textId="77777777" w:rsidR="00987211" w:rsidRDefault="00987211" w:rsidP="00987211">
      <w:r>
        <w:t>По словам депутата, апрельское повышение коснется также получателей государственного пенсионного обеспечения.</w:t>
      </w:r>
    </w:p>
    <w:p w14:paraId="5D922D0F" w14:textId="780E1C5A" w:rsidR="00987211" w:rsidRDefault="00987211" w:rsidP="00987211">
      <w:r>
        <w:t xml:space="preserve">- В эту категорию входят участники Великой Отечественной войны, граждане, награжденные знаками </w:t>
      </w:r>
      <w:r w:rsidR="00252D71">
        <w:t>«</w:t>
      </w:r>
      <w:r>
        <w:t>Жителю блокадного Ленинграда</w:t>
      </w:r>
      <w:r w:rsidR="00252D71">
        <w:t>»</w:t>
      </w:r>
      <w:r>
        <w:t xml:space="preserve">, </w:t>
      </w:r>
      <w:r w:rsidR="00252D71">
        <w:t>«</w:t>
      </w:r>
      <w:r>
        <w:t>Житель осажденного Севастополя</w:t>
      </w:r>
      <w:r w:rsidR="00252D71">
        <w:t>»</w:t>
      </w:r>
      <w:r>
        <w:t xml:space="preserve"> и </w:t>
      </w:r>
      <w:r w:rsidR="00252D71">
        <w:t>«</w:t>
      </w:r>
      <w:r>
        <w:t>Житель осажденного Сталинграда</w:t>
      </w:r>
      <w:r w:rsidR="00252D71">
        <w:t>»</w:t>
      </w:r>
      <w:r>
        <w:t>. Также это военнослужащие, проходившие службу по призыву, космонавты, летчики-испытатели, граждане, пострадавшие в результате радиационных или техногенных катастроф, и члены их семей, - отметил Чаплин.</w:t>
      </w:r>
    </w:p>
    <w:p w14:paraId="4BD77A01" w14:textId="77777777" w:rsidR="00987211" w:rsidRDefault="00987211" w:rsidP="00987211">
      <w:r>
        <w:t>Как изменятся размеры выплат с 1 апреля 2026 года</w:t>
      </w:r>
    </w:p>
    <w:p w14:paraId="2470653C" w14:textId="77777777" w:rsidR="00987211" w:rsidRDefault="00987211" w:rsidP="00987211">
      <w:r>
        <w:t>После индексации на 6,8% вырастут размеры базовых социальных пенсий. Так, социальная пенсия по старости увеличится примерно с 8824 до 9424 рублей. Пенсия инвалида I группы вырастет с 17 648 до 18 848 рублей, а социальная пенсия ребенка-инвалида или инвалида с детства I группы - с 21 178 до 22 618 рублей.</w:t>
      </w:r>
    </w:p>
    <w:p w14:paraId="06E885B8" w14:textId="77777777" w:rsidR="00987211" w:rsidRDefault="00987211" w:rsidP="00987211">
      <w:r>
        <w:t>По словам Никиты Чаплина, коэффициент индексации в 2026 году утвержден на уровне 1,068.</w:t>
      </w:r>
    </w:p>
    <w:p w14:paraId="215E8BEF" w14:textId="77777777" w:rsidR="00987211" w:rsidRDefault="00987211" w:rsidP="00987211">
      <w:r>
        <w:t>- Средний размер социальной пенсии после индексации достигнет 16 590 рублей, - отметил депутат.</w:t>
      </w:r>
    </w:p>
    <w:p w14:paraId="432B0A1E" w14:textId="77777777" w:rsidR="00987211" w:rsidRDefault="00987211" w:rsidP="00987211">
      <w:r>
        <w:lastRenderedPageBreak/>
        <w:t>Он также подчеркнул, что перерасчет выплат будет произведен автоматически.</w:t>
      </w:r>
    </w:p>
    <w:p w14:paraId="653006E0" w14:textId="789BD019" w:rsidR="00987211" w:rsidRDefault="00987211" w:rsidP="00987211">
      <w:r>
        <w:t xml:space="preserve">- Перерасчет производится в беззаявительном порядке. Пенсионерам не нужно подавать заявление, однако рекомендуется проверить актуальность своих персональных данных через портал </w:t>
      </w:r>
      <w:r w:rsidR="00252D71">
        <w:t>«</w:t>
      </w:r>
      <w:r>
        <w:t>Госуслуги</w:t>
      </w:r>
      <w:r w:rsidR="00252D71">
        <w:t>»</w:t>
      </w:r>
      <w:r>
        <w:t xml:space="preserve"> или в территориальном отделении Социального фонда, - пояснил Чаплин.</w:t>
      </w:r>
    </w:p>
    <w:p w14:paraId="7E84A161" w14:textId="77777777" w:rsidR="00987211" w:rsidRDefault="00987211" w:rsidP="00987211">
      <w:r>
        <w:t>Чем социальная пенсия отличается от страховой</w:t>
      </w:r>
    </w:p>
    <w:p w14:paraId="412FF68E" w14:textId="77777777" w:rsidR="00987211" w:rsidRDefault="00987211" w:rsidP="00987211">
      <w:r>
        <w:t>Доцент Финансового университета при Правительстве РФ Петр Щербаченко пояснил, что социальная пенсия отличается от страховой принципами назначения.</w:t>
      </w:r>
    </w:p>
    <w:p w14:paraId="68128A36" w14:textId="77777777" w:rsidR="00987211" w:rsidRDefault="00987211" w:rsidP="00987211">
      <w:r>
        <w:t>- Страховая пенсия - это ежемесячная выплата, которая компенсирует гражданину утраченный заработок и зависит от страхового стажа и пенсионных коэффициентов, - рассказал он.</w:t>
      </w:r>
    </w:p>
    <w:p w14:paraId="2A4D37A6" w14:textId="77777777" w:rsidR="00987211" w:rsidRDefault="00987211" w:rsidP="00987211">
      <w:r>
        <w:t>Социальная пенсия, напротив, назначается гражданам, которые не имеют права на страховую пенсию.</w:t>
      </w:r>
    </w:p>
    <w:p w14:paraId="6F5CA2B5" w14:textId="77777777" w:rsidR="00987211" w:rsidRDefault="00987211" w:rsidP="00987211">
      <w:r>
        <w:t>- Социальная пенсия - это ежемесячная денежная выплата из федерального бюджета, которая предназначена нетрудоспособным гражданам, постоянно проживающим в России, не имеющим необходимого страхового стажа или пенсионных баллов, - пояснил эксперт.</w:t>
      </w:r>
    </w:p>
    <w:p w14:paraId="4FDAFDED" w14:textId="77777777" w:rsidR="00987211" w:rsidRDefault="00987211" w:rsidP="00987211">
      <w:r>
        <w:t>По его словам, такая пенсия назначается по нескольким основаниям: по старости, по инвалидности, по случаю потери кормильца, а также детям, родители которых неизвестны.</w:t>
      </w:r>
    </w:p>
    <w:p w14:paraId="1F4C56D3" w14:textId="77777777" w:rsidR="00987211" w:rsidRDefault="00987211" w:rsidP="00987211">
      <w:r>
        <w:t>Для чего проводится индексация</w:t>
      </w:r>
    </w:p>
    <w:p w14:paraId="4EAB9B71" w14:textId="77777777" w:rsidR="00987211" w:rsidRDefault="00987211" w:rsidP="00987211">
      <w:r>
        <w:t>Как отмечает Петр Щербаченко, повышение социальных пенсий направлено прежде всего на поддержку наиболее уязвимых категорий населения. В целом решение затронет около 4,3 млн человек, в том числе 3,6 млн пенсионеров, получающих социальные пенсии.</w:t>
      </w:r>
    </w:p>
    <w:p w14:paraId="28772022" w14:textId="77777777" w:rsidR="00987211" w:rsidRDefault="00987211" w:rsidP="00987211">
      <w:r>
        <w:t>По словам эксперта, индексация призвана компенсировать рост цен и поддержать доходы граждан, которые не имеют возможности получать страховую пенсию.</w:t>
      </w:r>
    </w:p>
    <w:p w14:paraId="7D188945" w14:textId="77777777" w:rsidR="00987211" w:rsidRDefault="00987211" w:rsidP="00987211">
      <w:r>
        <w:t>- Социальная пенсия не зависит от трудового стажа и пенсионных баллов. Она назначается людям, которые по различным причинам не могут обеспечивать себя самостоятельно или не имеют права на страховую пенсию, - пояснил Щербаченко.</w:t>
      </w:r>
    </w:p>
    <w:p w14:paraId="315722DD" w14:textId="03EA2305" w:rsidR="00987211" w:rsidRDefault="00987211" w:rsidP="00987211">
      <w:r>
        <w:t xml:space="preserve">При этом для пенсионеров, чьи выплаты остаются ниже прожиточного минимума в регионе, предусмотрены дополнительные меры поддержки. По словам </w:t>
      </w:r>
      <w:proofErr w:type="gramStart"/>
      <w:r>
        <w:t>депутата Государственной думы</w:t>
      </w:r>
      <w:proofErr w:type="gramEnd"/>
      <w:r>
        <w:t xml:space="preserve"> от фракции </w:t>
      </w:r>
      <w:r w:rsidR="00252D71">
        <w:t>«</w:t>
      </w:r>
      <w:r>
        <w:t>Единая Россия</w:t>
      </w:r>
      <w:r w:rsidR="00252D71">
        <w:t>»</w:t>
      </w:r>
      <w:r>
        <w:t xml:space="preserve"> Никиты Чаплина, в таких случаях назначается федеральная или региональная социальная доплата. Срок принятия решений по ее установлению сокращен до двух рабочих дней, а уведомление гражданина происходит в день принятия решения.</w:t>
      </w:r>
    </w:p>
    <w:p w14:paraId="0E049FF1" w14:textId="75B32BF7" w:rsidR="00987211" w:rsidRDefault="00C068D4" w:rsidP="00987211">
      <w:hyperlink r:id="rId25" w:history="1">
        <w:r w:rsidR="00987211" w:rsidRPr="00172972">
          <w:rPr>
            <w:rStyle w:val="a3"/>
          </w:rPr>
          <w:t>https://iz.ru/2060196/sofiia-tokareva/sotcialnye-pensii-proindeksiruiut-v-rossii-nazvany-summa-i-data-povysheniia</w:t>
        </w:r>
      </w:hyperlink>
      <w:r w:rsidR="00987211">
        <w:t xml:space="preserve"> </w:t>
      </w:r>
    </w:p>
    <w:p w14:paraId="52E6AD38" w14:textId="77777777" w:rsidR="00D916DC" w:rsidRDefault="00D916DC" w:rsidP="00D916DC">
      <w:pPr>
        <w:pStyle w:val="2"/>
      </w:pPr>
      <w:bookmarkStart w:id="78" w:name="_Toc224626834"/>
      <w:r>
        <w:lastRenderedPageBreak/>
        <w:t>Российская газета, 17.03.2026, Выгоды не получится: в каких случаях покупать пенсионные баллы не имеет смысла</w:t>
      </w:r>
      <w:bookmarkEnd w:id="78"/>
    </w:p>
    <w:p w14:paraId="76901D06" w14:textId="2B62AF37" w:rsidR="00D916DC" w:rsidRDefault="00D916DC" w:rsidP="00D916DC">
      <w:pPr>
        <w:pStyle w:val="3"/>
      </w:pPr>
      <w:bookmarkStart w:id="79" w:name="_Toc224626835"/>
      <w:r>
        <w:t xml:space="preserve">Если пенсионный возраст наступил, а трудового стажа или пенсионных баллов не хватает, их можно заработать или докупить, рассказала </w:t>
      </w:r>
      <w:r w:rsidR="00252D71">
        <w:t>«</w:t>
      </w:r>
      <w:r>
        <w:t>РГ</w:t>
      </w:r>
      <w:r w:rsidR="00252D71">
        <w:t>»</w:t>
      </w:r>
      <w:r>
        <w:t xml:space="preserve"> доцент кафедры институциональной экономики Государственного университета управления Светлана Сазанова.</w:t>
      </w:r>
      <w:bookmarkEnd w:id="79"/>
    </w:p>
    <w:p w14:paraId="11B66DA9" w14:textId="77777777" w:rsidR="00D916DC" w:rsidRDefault="00D916DC" w:rsidP="00D916DC">
      <w:r>
        <w:t>Позаботиться об этом стоит заранее, говорит эксперт. Сначала следует выяснить, сколько стажа и баллов требуется дополнительно. Для получения этой информации необходимо заказать выписку с лицевого счета в Социальном фонде. Это можно сделать через госуслуги.</w:t>
      </w:r>
    </w:p>
    <w:p w14:paraId="1E99B740" w14:textId="77777777" w:rsidR="00D916DC" w:rsidRDefault="00D916DC" w:rsidP="00D916DC">
      <w:r>
        <w:t>Для выхода на страховую пенсию по старости нужно накопить не менее 15 лет трудового стажа и 30 индивидуальных пенсионных коэффициентов (ИПК), говорит Сазанова. При этом начисляются они не только тогда, когда человек официально работает. В стаж засчитывается, например, уход за ребенком до 1,5 года или служба в армии.</w:t>
      </w:r>
    </w:p>
    <w:p w14:paraId="0A17D756" w14:textId="1C866B38" w:rsidR="00D916DC" w:rsidRDefault="00D916DC" w:rsidP="00D916DC">
      <w:r>
        <w:t xml:space="preserve">Бывает, что на индивидуальном лицевом счете нет данных об отпусках по уходу за ребенком до 1,5 года, поясняет эксперт сервиса </w:t>
      </w:r>
      <w:r w:rsidR="00252D71">
        <w:t>«</w:t>
      </w:r>
      <w:r>
        <w:t>Контур.Экстерн</w:t>
      </w:r>
      <w:r w:rsidR="00252D71">
        <w:t>»</w:t>
      </w:r>
      <w:r>
        <w:t xml:space="preserve"> по пенсионному законодательству Елена Кулакова. А ведь уход за первым ребенком дает 1,8 балла за год отпуска, уход за вторым ребенком оценивается в 3,6 балла, за третьим и последующими - в 5,4 балла, подчеркнула она. Для подтверждения этих периодов, поясняет Кулакова, необходимо предоставить свидетельства о рождении детей и документы о предоставлении отпусков по уходу за детьми от работодателя.</w:t>
      </w:r>
    </w:p>
    <w:p w14:paraId="4FACC3DA" w14:textId="44D81A42" w:rsidR="00D916DC" w:rsidRDefault="00D916DC" w:rsidP="00D916DC">
      <w:r>
        <w:t xml:space="preserve">Если же Соцфондом все подсчитано верно, то можно, конечно, продолжить работать, чтобы набрать нужное количество стажа и баллов, отмечает юрист компании </w:t>
      </w:r>
      <w:r w:rsidR="00252D71">
        <w:t>«</w:t>
      </w:r>
      <w:r>
        <w:t>Центр правосудия</w:t>
      </w:r>
      <w:r w:rsidR="00252D71">
        <w:t>»</w:t>
      </w:r>
      <w:r>
        <w:t xml:space="preserve"> Валентина Куделина. </w:t>
      </w:r>
      <w:r w:rsidR="00252D71">
        <w:t>«</w:t>
      </w:r>
      <w:r>
        <w:t>Работая, можно копить по одному-два балла в год</w:t>
      </w:r>
      <w:r w:rsidR="00252D71">
        <w:t>»</w:t>
      </w:r>
      <w:r>
        <w:t>, - утонила она.</w:t>
      </w:r>
    </w:p>
    <w:p w14:paraId="31E25238" w14:textId="77777777" w:rsidR="00D916DC" w:rsidRDefault="00D916DC" w:rsidP="00D916DC">
      <w:r>
        <w:t>Но можно стаж и баллы докупить, говорит эксперт Сазанова. Для этого потребуется заключить с Соцфондом договор о добровольном пенсионном страховании и самому заплатить пенсионные взносы. Договор с Соцфондом также могут заключить ваши дети, чтобы заплатить за вас пенсионные взносы, добавила она.</w:t>
      </w:r>
    </w:p>
    <w:p w14:paraId="527907E2" w14:textId="77777777" w:rsidR="00D916DC" w:rsidRDefault="00D916DC" w:rsidP="00D916DC">
      <w:r>
        <w:t>По ее словам, получить с помощью такого договора трудовой стаж могут самозанятые, неработающие граждане, работающие за границей граждане, индивидуальные предприниматели, адвокаты, арбитражные управляющие и нотариусы, ведущие частную практику. Однако докупить все 15 лет стажа дозволено только самозанятым, остальные таким способом могут приобрести не больше половины от него, то есть - 7,5 года.</w:t>
      </w:r>
    </w:p>
    <w:p w14:paraId="08304544" w14:textId="21E858BB" w:rsidR="00D916DC" w:rsidRDefault="00D916DC" w:rsidP="00D916DC">
      <w:r>
        <w:t xml:space="preserve">Сазанова обратила внимание, что получить стаж за полный год возможно только, заключив с Соцфондом договор с 1 января. А если, например, он действует с 1 апреля 2026 года, то в итоге будет начислено всего девять месяцев стажа за 2026 год. При этом в этом году можно купить максимально 8,72 балла по 65 619,74 рубля за один балл, то есть за них заплатить придется 572 204,13 рубля. Купить все 30 баллов, которые необходимы для оформления страховой пенсии по старости, возможно в течение 3,5 года и с учетом ежегодного повышения стоимости пенсионного балла. В 2025 году он стоил 60 450,61 рубля, а в 2026 году подорожал на 8,55%. Получается, что за 3,5 года необходимо заплатить 2 189 862 рубля, если пенсионный балл будет дорожать не более, чем на 8,55% ежегодно, посчитала эксперт. </w:t>
      </w:r>
      <w:r w:rsidR="00252D71">
        <w:t>«</w:t>
      </w:r>
      <w:r>
        <w:t xml:space="preserve">Вложив такую сумму в Соцфонд при </w:t>
      </w:r>
      <w:r>
        <w:lastRenderedPageBreak/>
        <w:t>условии достижения пенсионного возраста можно будет получать пенсию в размере 14 287,49 рубля при расчете на 2026 год, а с учетом индексации за ближайшие 3,5 года - около 20 тысяч рублей</w:t>
      </w:r>
      <w:r w:rsidR="00252D71">
        <w:t>»</w:t>
      </w:r>
      <w:r>
        <w:t>, - говорит Сазанова.</w:t>
      </w:r>
    </w:p>
    <w:p w14:paraId="3EDE0537" w14:textId="1CE32265" w:rsidR="00D916DC" w:rsidRDefault="00D916DC" w:rsidP="00D916DC">
      <w:r>
        <w:t xml:space="preserve">При этом, если вы работающий гражданин, то получить </w:t>
      </w:r>
      <w:r w:rsidR="00252D71">
        <w:t>«</w:t>
      </w:r>
      <w:r>
        <w:t>двойной</w:t>
      </w:r>
      <w:r w:rsidR="00252D71">
        <w:t>»</w:t>
      </w:r>
      <w:r>
        <w:t xml:space="preserve"> пенсионный стаж за один и тот же год у вас не получится, но докупить пенсионные баллы можно, добавила она.</w:t>
      </w:r>
    </w:p>
    <w:p w14:paraId="667ADBB4" w14:textId="77777777" w:rsidR="00D916DC" w:rsidRDefault="00D916DC" w:rsidP="00D916DC">
      <w:r>
        <w:t>Экономически это оправдано только в одном случае - если вам не хватает минимума для права на пенсию по старости, считает директор по продукту НПФ ГАЗФОНДПН Владислав Кондрашов. Если право на страховую пенсию уже есть, докупать баллы ради увеличения выплат бессмысленно: один балл дает прибавку к пенсии в размере примерно 156 рублей, окупаемость более 30 лет. В этом случае, по словам эксперта, средства эффективнее направить в Программу долгосрочных сбережений (ПДС), которая предусматривает государственное софинансирование до 36 тысяч рублей в год, налоговые вычеты и инвестиционный доход.</w:t>
      </w:r>
    </w:p>
    <w:p w14:paraId="124B8899" w14:textId="77777777" w:rsidR="00D916DC" w:rsidRDefault="00D916DC" w:rsidP="00D916DC">
      <w:r>
        <w:t>Между тем, еще один вариант при недостающем стаже и пенсионных баллах - дождаться назначения социальной пенсии. Ее начинают выплачивать на пять лет позже установленного срока для страховой пенсии по старости.</w:t>
      </w:r>
    </w:p>
    <w:p w14:paraId="57C7220A" w14:textId="5E5F8CE6" w:rsidR="00D916DC" w:rsidRPr="00460553" w:rsidRDefault="00C068D4" w:rsidP="00D916DC">
      <w:hyperlink r:id="rId26" w:history="1">
        <w:r w:rsidR="00D916DC" w:rsidRPr="00172972">
          <w:rPr>
            <w:rStyle w:val="a3"/>
          </w:rPr>
          <w:t>https://rg.ru/2026/03/17/eksperty-rasskazali-kak-vyjti-na-pensiiu-pri-nedostaiushchih-stazhe-i-ipk.html</w:t>
        </w:r>
      </w:hyperlink>
      <w:r w:rsidR="00D916DC">
        <w:t xml:space="preserve"> </w:t>
      </w:r>
    </w:p>
    <w:p w14:paraId="6284B214" w14:textId="4CFDCF7E" w:rsidR="00F3753A" w:rsidRPr="00460553" w:rsidRDefault="00F3753A" w:rsidP="00F3753A">
      <w:pPr>
        <w:pStyle w:val="2"/>
      </w:pPr>
      <w:bookmarkStart w:id="80" w:name="_Toc224626836"/>
      <w:r w:rsidRPr="00460553">
        <w:t>РИА Новости, 16.03.2026, В ГД предложили ускорить назначение пенсии по потере кормильца</w:t>
      </w:r>
      <w:bookmarkEnd w:id="80"/>
    </w:p>
    <w:p w14:paraId="17B09311" w14:textId="77777777" w:rsidR="00F3753A" w:rsidRPr="00460553" w:rsidRDefault="00F3753A" w:rsidP="00460553">
      <w:pPr>
        <w:pStyle w:val="3"/>
      </w:pPr>
      <w:bookmarkStart w:id="81" w:name="_Toc224626837"/>
      <w:r w:rsidRPr="00460553">
        <w:t>Депутат Госдумы Каплан Панеш (ЛДПР) в беседе с РИА Новости предложил назначать пенсию по потере кормильца родственникам и членам семьи погибших при исполнении обязанностей участников СВО с момента их гибели.</w:t>
      </w:r>
      <w:bookmarkEnd w:id="81"/>
    </w:p>
    <w:p w14:paraId="6C06B8EF" w14:textId="77777777" w:rsidR="00F3753A" w:rsidRPr="00460553" w:rsidRDefault="00F3753A" w:rsidP="00F3753A">
      <w:r w:rsidRPr="00460553">
        <w:t>Депутат отметил, что семьи погибших героев в настоящее время сталкиваются с бюрократической волокитой при оформлении пенсий по потере кормильца и могут оставаться без средств полгода и более.</w:t>
      </w:r>
    </w:p>
    <w:p w14:paraId="58F186C8" w14:textId="185E86F3" w:rsidR="00F3753A" w:rsidRPr="00460553" w:rsidRDefault="00252D71" w:rsidP="00F3753A">
      <w:r>
        <w:t>«</w:t>
      </w:r>
      <w:r w:rsidR="00F3753A" w:rsidRPr="00460553">
        <w:t>Это абсолютно недопустимо. Необходимо запустить проактивный механизм назначения пенсий: как только информация о гибели военнослужащего поступает в реестр Минобороны, Социальный фонд должен автоматически начинать оформление выплат на детей и супругу, запрашивая недостающие документы через Госуслуги. Но главное - пенсия должна назначаться и выплачиваться с момента гибели кормильца, а не с даты подачи заявления</w:t>
      </w:r>
      <w:r>
        <w:t>»</w:t>
      </w:r>
      <w:r w:rsidR="00F3753A" w:rsidRPr="00460553">
        <w:t>, - сказал Панеш.</w:t>
      </w:r>
    </w:p>
    <w:p w14:paraId="44CC9E77" w14:textId="77777777" w:rsidR="00F3753A" w:rsidRPr="00460553" w:rsidRDefault="00F3753A" w:rsidP="00F3753A">
      <w:r w:rsidRPr="00460553">
        <w:t>По его мнению, если семья принесла документы через полгода, они должны получить всю сумму за эти полгода единовременно.</w:t>
      </w:r>
    </w:p>
    <w:p w14:paraId="78E82613" w14:textId="7073B473" w:rsidR="00F3753A" w:rsidRPr="00460553" w:rsidRDefault="00252D71" w:rsidP="00F3753A">
      <w:r>
        <w:t>«</w:t>
      </w:r>
      <w:r w:rsidR="00F3753A" w:rsidRPr="00460553">
        <w:t>Бюрократические проволочки не должны влиять на благосостояние семьи защитника</w:t>
      </w:r>
      <w:r>
        <w:t>»</w:t>
      </w:r>
      <w:r w:rsidR="00F3753A" w:rsidRPr="00460553">
        <w:t>, - считает парламентарий.</w:t>
      </w:r>
    </w:p>
    <w:p w14:paraId="7D4DACED" w14:textId="32F0B272" w:rsidR="00F3753A" w:rsidRPr="00460553" w:rsidRDefault="00C068D4" w:rsidP="00F3753A">
      <w:hyperlink r:id="rId27" w:history="1">
        <w:r w:rsidR="00F3753A" w:rsidRPr="00460553">
          <w:rPr>
            <w:rStyle w:val="a3"/>
          </w:rPr>
          <w:t>https://ria.ru/20260316/gosduma-2081032615.html</w:t>
        </w:r>
      </w:hyperlink>
      <w:r w:rsidR="00F3753A" w:rsidRPr="00460553">
        <w:t xml:space="preserve"> </w:t>
      </w:r>
    </w:p>
    <w:p w14:paraId="57A1D7B7" w14:textId="77777777" w:rsidR="00BB4B84" w:rsidRPr="00460553" w:rsidRDefault="00BB4B84" w:rsidP="00BB4B84">
      <w:pPr>
        <w:pStyle w:val="2"/>
      </w:pPr>
      <w:bookmarkStart w:id="82" w:name="_Toc224626838"/>
      <w:r w:rsidRPr="00460553">
        <w:lastRenderedPageBreak/>
        <w:t>RT, 16.03.2026, Россиянам раскрыли, как изменится размер страховой пенсии при наличии иждивенцев</w:t>
      </w:r>
      <w:bookmarkEnd w:id="82"/>
    </w:p>
    <w:p w14:paraId="76DD7180" w14:textId="77777777" w:rsidR="00BB4B84" w:rsidRPr="00460553" w:rsidRDefault="00BB4B84" w:rsidP="00460553">
      <w:pPr>
        <w:pStyle w:val="3"/>
      </w:pPr>
      <w:bookmarkStart w:id="83" w:name="_Toc224626839"/>
      <w:r w:rsidRPr="00460553">
        <w:t>Игорь Балынин, доцент Финансового университета при правительстве России, объяснил в беседе с RT, как увеличивается страховая пенсия при наличии иждивенцев.</w:t>
      </w:r>
      <w:bookmarkEnd w:id="83"/>
    </w:p>
    <w:p w14:paraId="28583C87" w14:textId="44A46A55" w:rsidR="00BB4B84" w:rsidRPr="00460553" w:rsidRDefault="00252D71" w:rsidP="00BB4B84">
      <w:r>
        <w:t>«</w:t>
      </w:r>
      <w:r w:rsidR="00BB4B84" w:rsidRPr="00460553">
        <w:t>Страховая пенсия в настоящее время рассчитывается достаточно просто: сумма двух слагаемых. Первое слагаемое представлено фиксированной выплатой, а второе - произведением числа набранных индивидуальных пенсионных коэффициентов и стоимости одного. В настоящее время стоимость одного индивидуального пенсионного коэффициента составляет 156,76 рубля, а размер фиксированной выплаты - 9584,69 рубля</w:t>
      </w:r>
      <w:r>
        <w:t>»</w:t>
      </w:r>
      <w:r w:rsidR="00BB4B84" w:rsidRPr="00460553">
        <w:t>, - добавил Балынин.</w:t>
      </w:r>
    </w:p>
    <w:p w14:paraId="5C16D8CA" w14:textId="77777777" w:rsidR="00BB4B84" w:rsidRPr="00460553" w:rsidRDefault="00BB4B84" w:rsidP="00BB4B84">
      <w:r w:rsidRPr="00460553">
        <w:t>По его словам, дополнительное повышение фиксированной выплаты к страховой пенсии по старости и к страховой пенсии по инвалидности в сумме, равной одной третьей размера фиксированной выплаты, устанавливается лицам, на иждивении которых находятся нетрудоспособные члены семьи.</w:t>
      </w:r>
    </w:p>
    <w:p w14:paraId="73879DBD" w14:textId="7067E33F" w:rsidR="00BB4B84" w:rsidRPr="00460553" w:rsidRDefault="00252D71" w:rsidP="00BB4B84">
      <w:proofErr w:type="gramStart"/>
      <w:r>
        <w:t>«</w:t>
      </w:r>
      <w:r w:rsidR="00BB4B84" w:rsidRPr="00460553">
        <w:t>Например</w:t>
      </w:r>
      <w:proofErr w:type="gramEnd"/>
      <w:r w:rsidR="00BB4B84" w:rsidRPr="00460553">
        <w:t>, к ним относятся дети,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w:t>
      </w:r>
      <w:r>
        <w:t>»</w:t>
      </w:r>
      <w:r w:rsidR="00BB4B84" w:rsidRPr="00460553">
        <w:t>, - объяснил специалист.</w:t>
      </w:r>
    </w:p>
    <w:p w14:paraId="34BB4C21" w14:textId="77777777" w:rsidR="00BB4B84" w:rsidRPr="00460553" w:rsidRDefault="00BB4B84" w:rsidP="00BB4B84">
      <w:r w:rsidRPr="00460553">
        <w:t>Также, как добавил эксперт, к ним относятся, например, молодые люди до 23 лет, которые учатся очно.</w:t>
      </w:r>
    </w:p>
    <w:p w14:paraId="10645A32" w14:textId="03928D9D" w:rsidR="00BB4B84" w:rsidRPr="00460553" w:rsidRDefault="00252D71" w:rsidP="00BB4B84">
      <w:r>
        <w:t>«</w:t>
      </w:r>
      <w:r w:rsidR="00BB4B84" w:rsidRPr="00460553">
        <w:t>Соответственно размер доплаты зависит от числа иждивенцев: за каждого в 2026 году размер увеличивается на 3194,90 рубля. При этом учитывается не более трёх иждивенцев, поэтому при двух иждивенцах доплата составит 6389,80 рубля, а при трёх - 9584,70 рубля</w:t>
      </w:r>
      <w:r>
        <w:t>»</w:t>
      </w:r>
      <w:r w:rsidR="00BB4B84" w:rsidRPr="00460553">
        <w:t>, - рассказал он.</w:t>
      </w:r>
    </w:p>
    <w:p w14:paraId="74E4D939" w14:textId="77777777" w:rsidR="00BB4B84" w:rsidRPr="00460553" w:rsidRDefault="00BB4B84" w:rsidP="00BB4B84">
      <w:r w:rsidRPr="00460553">
        <w:t>Допустим, что размер страховой пенсии по старости у гражданина составляет 28,5 тыс. рублей. Тогда с учётом данных доплат за иждивенцев она будет равна 31 694,90 рубля (при одном иждивенце), 34 889,80 рубля (при двух), 38 084,7 рубля (при трёх), рассчитал собеседник RT.</w:t>
      </w:r>
    </w:p>
    <w:p w14:paraId="0A6E4E3B" w14:textId="49C701AD" w:rsidR="00BB4B84" w:rsidRPr="00460553" w:rsidRDefault="00252D71" w:rsidP="00BB4B84">
      <w:r>
        <w:t>«</w:t>
      </w:r>
      <w:r w:rsidR="00BB4B84" w:rsidRPr="00460553">
        <w:t>Если гражданину назначена, например, увеличенная фиксированная выплата в связи с достижением 80-летия, то тогда выплачиваются одновременно и она, и доплаты за наличие иждивенцев. Сейчас при достижении 80-летия фиксированная выплата удваивается (то есть выплачивается дополнительно ещё 9584,69 рубля) и дополнительно в неё включается надбавка за уход в размере 1413,86 рубля</w:t>
      </w:r>
      <w:r>
        <w:t>»</w:t>
      </w:r>
      <w:r w:rsidR="00BB4B84" w:rsidRPr="00460553">
        <w:t>, - подчеркнул он.</w:t>
      </w:r>
    </w:p>
    <w:p w14:paraId="44BBDDEA" w14:textId="77777777" w:rsidR="00BB4B84" w:rsidRPr="00460553" w:rsidRDefault="00BB4B84" w:rsidP="00BB4B84">
      <w:r w:rsidRPr="00460553">
        <w:t>В таком примере с учётом всех увеличений и доплат страховая пенсия по старости у гражданина составит при одном иждивенце 42 693,45 рубля, при двух - 45 888,35 рубля, при трёх - 49 083,25 рубля, заключил Балынин.</w:t>
      </w:r>
    </w:p>
    <w:p w14:paraId="763D217D" w14:textId="77777777" w:rsidR="00BB4B84" w:rsidRPr="00460553" w:rsidRDefault="00BB4B84" w:rsidP="00BB4B84">
      <w:r w:rsidRPr="00460553">
        <w:t>Ранее в Госдуме назвали категории россиян, которым проиндексируют пенсии с 1 апреля.</w:t>
      </w:r>
    </w:p>
    <w:p w14:paraId="3D2EE0C6" w14:textId="56801D2F" w:rsidR="00111D7C" w:rsidRPr="00460553" w:rsidRDefault="00C068D4" w:rsidP="00BB4B84">
      <w:hyperlink r:id="rId28" w:history="1">
        <w:r w:rsidR="00BB4B84" w:rsidRPr="00460553">
          <w:rPr>
            <w:rStyle w:val="a3"/>
          </w:rPr>
          <w:t>https://russian.rt.com/russia/news/1606676-ekspert-izhdivency-strahovaya-pensiya</w:t>
        </w:r>
      </w:hyperlink>
    </w:p>
    <w:p w14:paraId="50CED8D3" w14:textId="77777777" w:rsidR="00D9175D" w:rsidRPr="00460553" w:rsidRDefault="00D9175D" w:rsidP="00D9175D">
      <w:pPr>
        <w:pStyle w:val="2"/>
      </w:pPr>
      <w:bookmarkStart w:id="84" w:name="ф7"/>
      <w:bookmarkStart w:id="85" w:name="_Toc224626840"/>
      <w:bookmarkEnd w:id="84"/>
      <w:r w:rsidRPr="00460553">
        <w:lastRenderedPageBreak/>
        <w:t xml:space="preserve">Известия, 16.03.2026, </w:t>
      </w:r>
      <w:bookmarkStart w:id="86" w:name="_Hlk224563730"/>
      <w:proofErr w:type="gramStart"/>
      <w:r w:rsidRPr="00460553">
        <w:t>Стал</w:t>
      </w:r>
      <w:proofErr w:type="gramEnd"/>
      <w:r w:rsidRPr="00460553">
        <w:t xml:space="preserve"> известен средний размер пенсии в России в январе</w:t>
      </w:r>
      <w:bookmarkEnd w:id="85"/>
    </w:p>
    <w:p w14:paraId="2A60FC8E" w14:textId="7FF50694" w:rsidR="00D9175D" w:rsidRPr="00460553" w:rsidRDefault="00D9175D" w:rsidP="00460553">
      <w:pPr>
        <w:pStyle w:val="3"/>
      </w:pPr>
      <w:bookmarkStart w:id="87" w:name="_Toc224626841"/>
      <w:r w:rsidRPr="00460553">
        <w:t xml:space="preserve">Средний размер назначенных пенсий в России в январе 2026 года достиг 25 255 рублей. Это 16 марта следует из подсчетов </w:t>
      </w:r>
      <w:r w:rsidR="00252D71">
        <w:t>«</w:t>
      </w:r>
      <w:r w:rsidRPr="00460553">
        <w:t>РИА Новости</w:t>
      </w:r>
      <w:r w:rsidR="00252D71">
        <w:t>»</w:t>
      </w:r>
      <w:r w:rsidRPr="00460553">
        <w:t xml:space="preserve"> на основе данных официальной статистики.</w:t>
      </w:r>
      <w:bookmarkEnd w:id="87"/>
    </w:p>
    <w:p w14:paraId="65C5AE9F" w14:textId="77777777" w:rsidR="00D9175D" w:rsidRPr="00460553" w:rsidRDefault="00D9175D" w:rsidP="00D9175D">
      <w:r w:rsidRPr="00460553">
        <w:t>Уточняется, что по сравнению с аналогичным периодом прошлого года пенсионные выплаты выросли на 9%. В январе 2025 года средний размер назначенной пенсии составлял 23 175 рублей, а в 2026 году вырос до 25 255 рублей. Таким образом прибавка за год достигла 2 080 рублей. По итогам всего 2025 года средний размер пенсионных выплат в стране составил 23 425 рублей.</w:t>
      </w:r>
    </w:p>
    <w:p w14:paraId="6BC8FE33" w14:textId="77777777" w:rsidR="00D9175D" w:rsidRPr="00460553" w:rsidRDefault="00D9175D" w:rsidP="00D9175D">
      <w:r w:rsidRPr="00460553">
        <w:t xml:space="preserve">Председатель правительства РФ Михаил Мишустин 2 марта напомнил об индексации социальных пенсий с 1 апреля. Уточнялось, что проиндексируют выплаты получателям государственного пенсионного обеспечения: участникам Великой Отечественной войны, жителям блокадного Ленинграда, осажденных Севастополя и Сталинграда, пострадавшим от радиационных катастроф и членам их семей, работникам летно-испытательного состава. </w:t>
      </w:r>
    </w:p>
    <w:p w14:paraId="10AFE56A" w14:textId="2F5FFDBA" w:rsidR="00D9175D" w:rsidRPr="00460553" w:rsidRDefault="00C068D4" w:rsidP="00D9175D">
      <w:hyperlink r:id="rId29" w:history="1">
        <w:r w:rsidR="00D9175D" w:rsidRPr="00460553">
          <w:rPr>
            <w:rStyle w:val="a3"/>
          </w:rPr>
          <w:t>https://iz.ru/2059840/2026-03-16/stal-izvesten-srednii-razmer-pensii-v-rossii-v-ianvare</w:t>
        </w:r>
      </w:hyperlink>
      <w:r w:rsidR="00D9175D" w:rsidRPr="00460553">
        <w:t xml:space="preserve"> </w:t>
      </w:r>
    </w:p>
    <w:p w14:paraId="3D2F29B2" w14:textId="77777777" w:rsidR="00615D82" w:rsidRPr="00460553" w:rsidRDefault="00615D82" w:rsidP="00615D82">
      <w:pPr>
        <w:pStyle w:val="2"/>
      </w:pPr>
      <w:bookmarkStart w:id="88" w:name="_Toc224626842"/>
      <w:bookmarkEnd w:id="86"/>
      <w:r w:rsidRPr="00460553">
        <w:t>MoneyTimes.Ru, 16.03.2026, Стаж не требуется: кому полагается ежемесячная поддержка от государства уже в апреле</w:t>
      </w:r>
      <w:bookmarkEnd w:id="88"/>
    </w:p>
    <w:p w14:paraId="555F58EB" w14:textId="77777777" w:rsidR="00615D82" w:rsidRPr="00460553" w:rsidRDefault="00615D82" w:rsidP="00460553">
      <w:pPr>
        <w:pStyle w:val="3"/>
      </w:pPr>
      <w:bookmarkStart w:id="89" w:name="_Toc224626843"/>
      <w:r w:rsidRPr="00460553">
        <w:t>Апрель приносит важные изменения в социальную сферу страны: с 1 числа стартует индексация государственных выплат для миллионов граждан. В условиях, когда погода и экономические факторы диктуют свои правила планирования бюджета, государственная поддержка становится ключевым элементом стабильности.</w:t>
      </w:r>
      <w:bookmarkEnd w:id="89"/>
    </w:p>
    <w:p w14:paraId="45E3259C" w14:textId="77777777" w:rsidR="00615D82" w:rsidRPr="00460553" w:rsidRDefault="00615D82" w:rsidP="00615D82">
      <w:r w:rsidRPr="00460553">
        <w:t>Изменения затронут значительный сегмент населения - от получателей социальных пенсий до ветеранов и категорий граждан, пострадавших при техногенных катастрофах. Понимание механики этих выплат помогает ориентироваться в актуальной социальной политике.</w:t>
      </w:r>
    </w:p>
    <w:p w14:paraId="36269D47" w14:textId="77777777" w:rsidR="00615D82" w:rsidRPr="00460553" w:rsidRDefault="00615D82" w:rsidP="00615D82">
      <w:r w:rsidRPr="00460553">
        <w:t>Кого коснется апрельская индексация?</w:t>
      </w:r>
    </w:p>
    <w:p w14:paraId="026C6AD6" w14:textId="77777777" w:rsidR="00615D82" w:rsidRPr="00460553" w:rsidRDefault="00615D82" w:rsidP="00615D82">
      <w:r w:rsidRPr="00460553">
        <w:t>Индексация в размере 6,8% затронет тех, кому назначена социальная пенсия. Это право возникает у граждан, не имеющих необходимого стажа для получения страховых выплат. Важно отметить, что рынок труда сегодня претерпевает серьезные изменения, и накопление стажа становится вопросом личной стратегии. В список получателей также включены инвалиды I, II и III групп, дети-инвалиды, а также граждане, получающие пенсию по случаю потери кормильца.</w:t>
      </w:r>
    </w:p>
    <w:p w14:paraId="144B5682" w14:textId="0060E08C" w:rsidR="00615D82" w:rsidRPr="00460553" w:rsidRDefault="00252D71" w:rsidP="00615D82">
      <w:r>
        <w:t>«</w:t>
      </w:r>
      <w:r w:rsidR="00615D82" w:rsidRPr="00460553">
        <w:t>Апрельская индексация - это важный механизм поддержания покупательной способности граждан, не имеющих страхового стажа. Однако я рекомендую внимательно следить за юридическими аспектами оформления прав на такие выплаты, так как любая ошибка в документах может потребовать вмешательства специалистов.</w:t>
      </w:r>
      <w:r>
        <w:t>»</w:t>
      </w:r>
    </w:p>
    <w:p w14:paraId="294266A3" w14:textId="77777777" w:rsidR="00615D82" w:rsidRPr="00460553" w:rsidRDefault="00615D82" w:rsidP="00615D82">
      <w:r w:rsidRPr="00460553">
        <w:t>Андрей Князев, эксперт в области правовых систем</w:t>
      </w:r>
    </w:p>
    <w:p w14:paraId="7368488A" w14:textId="77777777" w:rsidR="00615D82" w:rsidRPr="00460553" w:rsidRDefault="00615D82" w:rsidP="00615D82">
      <w:r w:rsidRPr="00460553">
        <w:lastRenderedPageBreak/>
        <w:t>Помимо получателей социальных пенсий, прибавка коснется ветеранов Великой Отечественной войны, жителей блокадного Ленинграда и осажденных городов, а также летчиков-испытателей и космонавтов. Такая поддержка - это не только экономическая мера, но и акт социального признания заслуг данных категорий перед государством.</w:t>
      </w:r>
    </w:p>
    <w:p w14:paraId="02B3C15C" w14:textId="77777777" w:rsidR="00615D82" w:rsidRPr="00460553" w:rsidRDefault="00615D82" w:rsidP="00615D82">
      <w:r w:rsidRPr="00460553">
        <w:t>Размер выплат и трансформация ожиданий</w:t>
      </w:r>
    </w:p>
    <w:p w14:paraId="450D9733" w14:textId="77777777" w:rsidR="00615D82" w:rsidRPr="00460553" w:rsidRDefault="00615D82" w:rsidP="00615D82">
      <w:r w:rsidRPr="00460553">
        <w:t>После 1 апреля средний размер социальных пенсий приблизится к отметке в 16,5 тысячи рублей. Впрочем, суммы значительно варьируются в зависимости от категории. К примеру, инвалиды I группы и дети с инвалидностью будут получать около 22 тысяч рублей ежемесячно. Это сопоставимо с уровнем планирования личного бюджета, который сегодня часто строится с учетом рисков, включая дистанционный труд и связанные с ним ментальные перегрузки.</w:t>
      </w:r>
    </w:p>
    <w:p w14:paraId="356E62E3" w14:textId="77777777" w:rsidR="00615D82" w:rsidRPr="00460553" w:rsidRDefault="00615D82" w:rsidP="00615D82">
      <w:r w:rsidRPr="00460553">
        <w:t>Категория получателей</w:t>
      </w:r>
    </w:p>
    <w:p w14:paraId="66D46366" w14:textId="77777777" w:rsidR="00615D82" w:rsidRPr="00460553" w:rsidRDefault="00615D82" w:rsidP="00615D82">
      <w:r w:rsidRPr="00460553">
        <w:t>Размер (примерный)</w:t>
      </w:r>
    </w:p>
    <w:p w14:paraId="7CF61E16" w14:textId="77777777" w:rsidR="00615D82" w:rsidRPr="00460553" w:rsidRDefault="00615D82" w:rsidP="00615D82">
      <w:r w:rsidRPr="00460553">
        <w:t>Пенсионеры по старости 9 424 рубля</w:t>
      </w:r>
    </w:p>
    <w:p w14:paraId="08ED30A0" w14:textId="77777777" w:rsidR="00615D82" w:rsidRPr="00460553" w:rsidRDefault="00615D82" w:rsidP="00615D82">
      <w:r w:rsidRPr="00460553">
        <w:t>Инвалиды I группы, дети-инвалиды 22 000 рублей</w:t>
      </w:r>
    </w:p>
    <w:p w14:paraId="0E6F1CB4" w14:textId="77777777" w:rsidR="00615D82" w:rsidRPr="00460553" w:rsidRDefault="00615D82" w:rsidP="00615D82">
      <w:r w:rsidRPr="00460553">
        <w:t>Прожиточный минимум федерального уровня</w:t>
      </w:r>
    </w:p>
    <w:p w14:paraId="57ACF02B" w14:textId="77777777" w:rsidR="00615D82" w:rsidRPr="00460553" w:rsidRDefault="00615D82" w:rsidP="00615D82">
      <w:r w:rsidRPr="00460553">
        <w:t>Важно помнить, что общая сумма выплат пенсионера не может быть ниже регионального или федерального прожиточного минимума. Федеральный стандарт с 1 января установлен на уровне 16 288 рублей. Если после всех расчетов сумма оказывается ниже, разница компенсируется доплатой - это гарантирует, что каждый человек получит базовый уровень поддержки.</w:t>
      </w:r>
    </w:p>
    <w:p w14:paraId="2086861A" w14:textId="561C0D6F" w:rsidR="00615D82" w:rsidRPr="00460553" w:rsidRDefault="00252D71" w:rsidP="00615D82">
      <w:r>
        <w:t>«</w:t>
      </w:r>
      <w:r w:rsidR="00615D82" w:rsidRPr="00460553">
        <w:t>Современный город - это не только инфраструктура, но и сложная сеть социальной поддержки. В текущих реалиях крайне важно, чтобы управленческие решения интегрировались с потребностями наиболее уязвимых слоев населения.</w:t>
      </w:r>
      <w:r>
        <w:t>»</w:t>
      </w:r>
    </w:p>
    <w:p w14:paraId="63D35D2C" w14:textId="77777777" w:rsidR="00615D82" w:rsidRPr="00460553" w:rsidRDefault="00615D82" w:rsidP="00615D82">
      <w:r w:rsidRPr="00460553">
        <w:t>Алексей Черняев, эксперт по городской среде</w:t>
      </w:r>
    </w:p>
    <w:p w14:paraId="3EAA56FF" w14:textId="77777777" w:rsidR="00615D82" w:rsidRPr="00460553" w:rsidRDefault="00615D82" w:rsidP="00615D82">
      <w:r w:rsidRPr="00460553">
        <w:t>Для граждан в регионах, где традиции и стоимость жизни различаются, установлены свои пороговые значения прожиточного минимума. В итоге, индексация затрагивает более 4 миллионов человек, что делает апрель определяющим месяцем для системы социальной защиты в стране.</w:t>
      </w:r>
    </w:p>
    <w:p w14:paraId="27D851B3" w14:textId="7F1FBDF8" w:rsidR="00615D82" w:rsidRPr="00460553" w:rsidRDefault="00252D71" w:rsidP="00615D82">
      <w:r>
        <w:t>«</w:t>
      </w:r>
      <w:r w:rsidR="00615D82" w:rsidRPr="00460553">
        <w:t>Экономическая устойчивость муниципалитетов напрямую зависит от эффективности распределения социальных доплат. Мы видим системный подход к поддержке наиболее уязвимых граждан, что является фундаментом для развития территорий.</w:t>
      </w:r>
      <w:r>
        <w:t>»</w:t>
      </w:r>
    </w:p>
    <w:p w14:paraId="30C30A6F" w14:textId="77777777" w:rsidR="00615D82" w:rsidRPr="00460553" w:rsidRDefault="00615D82" w:rsidP="00615D82">
      <w:r w:rsidRPr="00460553">
        <w:t>Марина Корнеева, эксперт по экономике территорий</w:t>
      </w:r>
    </w:p>
    <w:p w14:paraId="457405F6" w14:textId="77777777" w:rsidR="00615D82" w:rsidRPr="00460553" w:rsidRDefault="00615D82" w:rsidP="00615D82">
      <w:r w:rsidRPr="00460553">
        <w:t>FAQ: ответы на ваши вопросы</w:t>
      </w:r>
    </w:p>
    <w:p w14:paraId="0F158CB5" w14:textId="77777777" w:rsidR="00615D82" w:rsidRPr="00460553" w:rsidRDefault="00615D82" w:rsidP="00615D82">
      <w:r w:rsidRPr="00460553">
        <w:t>Нужно ли подавать заявление для индексации?</w:t>
      </w:r>
    </w:p>
    <w:p w14:paraId="48C3A32A" w14:textId="77777777" w:rsidR="00615D82" w:rsidRPr="00460553" w:rsidRDefault="00615D82" w:rsidP="00615D82">
      <w:r w:rsidRPr="00460553">
        <w:t>Нет, индексация социальных пенсий происходит автоматически. Пенсионный фонд самостоятельно проводит перерасчет для всех граждан, состоящих в соответствующих реестрах.</w:t>
      </w:r>
    </w:p>
    <w:p w14:paraId="145770EE" w14:textId="77777777" w:rsidR="00615D82" w:rsidRPr="00460553" w:rsidRDefault="00615D82" w:rsidP="00615D82">
      <w:r w:rsidRPr="00460553">
        <w:t>Как узнать свой прожиточный минимум в регионе?</w:t>
      </w:r>
    </w:p>
    <w:p w14:paraId="799418CC" w14:textId="77777777" w:rsidR="00615D82" w:rsidRPr="00460553" w:rsidRDefault="00615D82" w:rsidP="00615D82">
      <w:r w:rsidRPr="00460553">
        <w:lastRenderedPageBreak/>
        <w:t>Эту информацию можно уточнить в местном отделении Социального фонда или на официальном портале госуслуг. Региональный коэффициент может существенно менять итоговую сумму саморазвития и планирования личного финансового портфеля.</w:t>
      </w:r>
    </w:p>
    <w:p w14:paraId="41884F1B" w14:textId="77777777" w:rsidR="00615D82" w:rsidRPr="00460553" w:rsidRDefault="00615D82" w:rsidP="00615D82">
      <w:r w:rsidRPr="00460553">
        <w:t>Коснутся ли изменения выплат пострадавшим на производстве?</w:t>
      </w:r>
    </w:p>
    <w:p w14:paraId="254FA889" w14:textId="77777777" w:rsidR="00615D82" w:rsidRPr="00460553" w:rsidRDefault="00615D82" w:rsidP="00615D82">
      <w:r w:rsidRPr="00460553">
        <w:t>Да, категории граждан, пострадавших при техногенных катастрофах, включены в перечень лиц, подлежащих индексации с 1 апреля. Ознакомиться с правилами выплат гражданам можно в специализированных правовых разделах нашего ресурса.</w:t>
      </w:r>
    </w:p>
    <w:p w14:paraId="7C014E8E" w14:textId="77777777" w:rsidR="00615D82" w:rsidRPr="00460553" w:rsidRDefault="00615D82" w:rsidP="00615D82">
      <w:r w:rsidRPr="00460553">
        <w:t>Экспертная проверка: Марина Корнеева (муниципальный управленец), компетенция: муниципальное управление, экономика территорий, опыт: практикующий специалист с опытом консультирования в теме. Алексей Черняев (эксперт по городской среде), компетенция: городская среда, градостроительство, инфраструктура, опыт: 15+ лет. Дмитрий Ларионов (архитектор и урбанист), компетенция: архитектура, урбанистика, благоустройство, опыт: 15+ лет.</w:t>
      </w:r>
    </w:p>
    <w:p w14:paraId="28917A15" w14:textId="3185C93A" w:rsidR="00BB4B84" w:rsidRPr="00460553" w:rsidRDefault="00C068D4" w:rsidP="00615D82">
      <w:hyperlink r:id="rId30" w:history="1">
        <w:r w:rsidR="00615D82" w:rsidRPr="00460553">
          <w:rPr>
            <w:rStyle w:val="a3"/>
          </w:rPr>
          <w:t>https://www.moneytimes.ru/articles/april-pension-indexation/143866/</w:t>
        </w:r>
      </w:hyperlink>
    </w:p>
    <w:p w14:paraId="0CE2EC51" w14:textId="5D59C72D" w:rsidR="00CB58D4" w:rsidRPr="00460553" w:rsidRDefault="00CB58D4" w:rsidP="00CB58D4">
      <w:pPr>
        <w:pStyle w:val="2"/>
      </w:pPr>
      <w:bookmarkStart w:id="90" w:name="_Toc224626844"/>
      <w:r w:rsidRPr="00460553">
        <w:t>PNZ.ru, 16.03.2026, Новая индексация пенсий частями не устроит большинство пенсионеров</w:t>
      </w:r>
      <w:bookmarkEnd w:id="90"/>
    </w:p>
    <w:p w14:paraId="7890985E" w14:textId="65D0E23B" w:rsidR="00CB58D4" w:rsidRPr="00460553" w:rsidRDefault="00CB58D4" w:rsidP="00460553">
      <w:pPr>
        <w:pStyle w:val="3"/>
      </w:pPr>
      <w:bookmarkStart w:id="91" w:name="_Toc224626845"/>
      <w:r w:rsidRPr="00460553">
        <w:t>В России готовятся изменить порядок индексации страховых пенсий. Начиная с 2027 года выплаты планируется повышать по новой схеме — не один раз в год, как это происходило ранее, а в два этапа. Соответствующие положения уже закреплены в законодательстве. Речь идет о норме, предусмотренной пунктом 10 статьи 18 Федерального закона № 400</w:t>
      </w:r>
      <w:r w:rsidRPr="00460553">
        <w:rPr>
          <w:rFonts w:ascii="Cambria Math" w:hAnsi="Cambria Math" w:cs="Cambria Math"/>
        </w:rPr>
        <w:t>‑</w:t>
      </w:r>
      <w:r w:rsidRPr="00460553">
        <w:t xml:space="preserve">ФЗ </w:t>
      </w:r>
      <w:r w:rsidR="00252D71">
        <w:t>«</w:t>
      </w:r>
      <w:r w:rsidRPr="00460553">
        <w:t>О страховых пенсиях</w:t>
      </w:r>
      <w:r w:rsidR="00252D71">
        <w:t>»</w:t>
      </w:r>
      <w:r w:rsidRPr="00460553">
        <w:t xml:space="preserve"> от 28 декабря 2013 года. Согласно этому документу, индексация страховых пенсий будет проводиться дважды в течение года.</w:t>
      </w:r>
      <w:bookmarkEnd w:id="91"/>
    </w:p>
    <w:p w14:paraId="5E325026" w14:textId="77777777" w:rsidR="00CB58D4" w:rsidRPr="00460553" w:rsidRDefault="00CB58D4" w:rsidP="00CB58D4">
      <w:r w:rsidRPr="00460553">
        <w:t>Как будет проходить новая индексация пенсий</w:t>
      </w:r>
    </w:p>
    <w:p w14:paraId="4B39A157" w14:textId="77777777" w:rsidR="00CB58D4" w:rsidRPr="00460553" w:rsidRDefault="00CB58D4" w:rsidP="00CB58D4">
      <w:r w:rsidRPr="00460553">
        <w:t>Первый этап запланирован на 1 февраля. В этот день пенсии будут повышаться на уровень инфляции за предыдущий год. Процент индексации будет определяться Правительством Российской Федерации на основании официальных данных о росте потребительских цен. Перерасчет коснется всей суммы пенсии. Индексация затронет как фиксированную выплату, так и страховую часть. Последняя формируется индивидуально и зависит от количества накопленных индивидуальных пенсионных коэффициентов — так называемых пенсионных баллов.</w:t>
      </w:r>
    </w:p>
    <w:p w14:paraId="7CEF50C8" w14:textId="77777777" w:rsidR="00CB58D4" w:rsidRPr="00460553" w:rsidRDefault="00CB58D4" w:rsidP="00CB58D4">
      <w:r w:rsidRPr="00460553">
        <w:t>Второй этап повышения предусмотрен с 1 апреля. В этот период будет проводиться дополнительный перерасчет, исходя из роста доходов Социального фонда России. Однако в апреле индексация коснется только страховой части пенсии. Фактически речь идет о повышении стоимости одного пенсионного коэффициента. Фиксированная выплата при этом останется без изменений.</w:t>
      </w:r>
    </w:p>
    <w:p w14:paraId="03FB021E" w14:textId="77777777" w:rsidR="00CB58D4" w:rsidRPr="00460553" w:rsidRDefault="00CB58D4" w:rsidP="00CB58D4">
      <w:r w:rsidRPr="00460553">
        <w:t>Как увеличится пенсия</w:t>
      </w:r>
    </w:p>
    <w:p w14:paraId="4F8CFD4F" w14:textId="77777777" w:rsidR="00CB58D4" w:rsidRPr="00460553" w:rsidRDefault="00CB58D4" w:rsidP="00CB58D4">
      <w:r w:rsidRPr="00460553">
        <w:t xml:space="preserve">Согласно </w:t>
      </w:r>
      <w:proofErr w:type="gramStart"/>
      <w:r w:rsidRPr="00460553">
        <w:t>проекту федерального бюджета</w:t>
      </w:r>
      <w:proofErr w:type="gramEnd"/>
      <w:r w:rsidRPr="00460553">
        <w:t xml:space="preserve"> на 2026 год и плановый период 2027–2028 годов, представленному правительством, параметры индексации уже предварительно определены.</w:t>
      </w:r>
    </w:p>
    <w:p w14:paraId="6EDE9351" w14:textId="77777777" w:rsidR="00CB58D4" w:rsidRPr="00460553" w:rsidRDefault="00CB58D4" w:rsidP="00CB58D4">
      <w:r w:rsidRPr="00460553">
        <w:lastRenderedPageBreak/>
        <w:t>Так, с 1 февраля 2027 года страховые пенсии планируется увеличить на 4%. Дополнительный перерасчет с 1 апреля составит еще 3,4%. В 2028 году предполагается аналогичная схема. В феврале выплаты могут вырасти на 4%, а в апреле — еще на 3,8%.</w:t>
      </w:r>
    </w:p>
    <w:p w14:paraId="6BC67F89" w14:textId="77777777" w:rsidR="00CB58D4" w:rsidRPr="00460553" w:rsidRDefault="00CB58D4" w:rsidP="00CB58D4">
      <w:r w:rsidRPr="00460553">
        <w:t>В сумме это позволит увеличить страховые пенсии примерно на 7,4% в 2027 году и на 7,8% в 2028 году. По прогнозам, средний размер страховой пенсии по старости может превысить 32,2 тысячи рублей.</w:t>
      </w:r>
    </w:p>
    <w:p w14:paraId="3917A760" w14:textId="77777777" w:rsidR="00CB58D4" w:rsidRPr="00460553" w:rsidRDefault="00CB58D4" w:rsidP="00CB58D4">
      <w:r w:rsidRPr="00460553">
        <w:t>Почему новая схема вызывает вопросы</w:t>
      </w:r>
    </w:p>
    <w:p w14:paraId="5B7CEA69" w14:textId="77777777" w:rsidR="00CB58D4" w:rsidRPr="00460553" w:rsidRDefault="00CB58D4" w:rsidP="00CB58D4">
      <w:r w:rsidRPr="00460553">
        <w:t>Несмотря на формально заметный рост выплат, новая система индексации может не устроить многих пенсионеров. Причина — психологическое восприятие прибавки. Небольшое повышение, разделенное на два этапа, зачастую ощущается менее значительным, чем одноразовое увеличение пенсии на более крупную сумму.</w:t>
      </w:r>
    </w:p>
    <w:p w14:paraId="6239A47F" w14:textId="77777777" w:rsidR="00CB58D4" w:rsidRPr="00460553" w:rsidRDefault="00CB58D4" w:rsidP="00CB58D4">
      <w:r w:rsidRPr="00460553">
        <w:t>Изначально двухэтапную индексацию планировали внедрить еще в 2025 году. Однако впоследствии власти решили изменить график повышения выплат. В результате было принято решение отказаться от новой схемы и провести индексацию в традиционном формате. На фоне высокой инфляции страховые пенсии увеличили на 9,5%.</w:t>
      </w:r>
    </w:p>
    <w:p w14:paraId="58687A9F" w14:textId="77777777" w:rsidR="00CB58D4" w:rsidRPr="00460553" w:rsidRDefault="00CB58D4" w:rsidP="00CB58D4">
      <w:r w:rsidRPr="00460553">
        <w:t>Позже обсуждалось введение двухэтапной индексации в 2026 году. Но и этот план пересмотрели. Осенью, на фоне роста цен и увеличения ставки НДС, а также подорожания коммунальных тарифов, власти вновь отказались от такой модели. В итоге страховые пенсии были проиндексированы с 1 января 2026 года сразу на 7,6%.</w:t>
      </w:r>
    </w:p>
    <w:p w14:paraId="3B350179" w14:textId="77777777" w:rsidR="00CB58D4" w:rsidRPr="00460553" w:rsidRDefault="00CB58D4" w:rsidP="00CB58D4">
      <w:r w:rsidRPr="00460553">
        <w:t>Традиция январских выплат</w:t>
      </w:r>
    </w:p>
    <w:p w14:paraId="7B866561" w14:textId="77777777" w:rsidR="00CB58D4" w:rsidRPr="00460553" w:rsidRDefault="00CB58D4" w:rsidP="00CB58D4">
      <w:r w:rsidRPr="00460553">
        <w:t>За последние годы многие пенсионеры привыкли к тому, что повышение пенсий происходит именно в начале года. Для многих это стало устойчивой практикой. Кроме того, из-за новогодних праздников выплаты нередко перечисляются досрочно — еще в конце декабря. Для получателей пенсий такая традиция давно стала своеобразным финансовым подарком перед Новым годом.</w:t>
      </w:r>
    </w:p>
    <w:p w14:paraId="6DEC460D" w14:textId="77777777" w:rsidR="00CB58D4" w:rsidRPr="00460553" w:rsidRDefault="00CB58D4" w:rsidP="00CB58D4">
      <w:r w:rsidRPr="00460553">
        <w:t>Переход на новую схему индексации изменит привычный порядок повышения выплат и восприятие пенсионных прибавок, что вызывает недовольство среди пенсионеров.</w:t>
      </w:r>
    </w:p>
    <w:p w14:paraId="54F8EA71" w14:textId="16BF933A" w:rsidR="00CB58D4" w:rsidRPr="00460553" w:rsidRDefault="00C068D4" w:rsidP="00CB58D4">
      <w:hyperlink r:id="rId31" w:history="1">
        <w:r w:rsidR="00CB58D4" w:rsidRPr="00460553">
          <w:rPr>
            <w:rStyle w:val="a3"/>
          </w:rPr>
          <w:t>https://pnz.ru/pens/novaya-indeksacziya-pensij-chastyami-ne-ustroit-bolshinstvo-pensionerov/</w:t>
        </w:r>
      </w:hyperlink>
      <w:r w:rsidR="00CB58D4" w:rsidRPr="00460553">
        <w:t xml:space="preserve"> </w:t>
      </w:r>
    </w:p>
    <w:p w14:paraId="1363E3BA" w14:textId="77777777" w:rsidR="008E0E1F" w:rsidRPr="00460553" w:rsidRDefault="008E0E1F" w:rsidP="008E0E1F">
      <w:pPr>
        <w:pStyle w:val="2"/>
      </w:pPr>
      <w:bookmarkStart w:id="92" w:name="_Toc224626846"/>
      <w:r w:rsidRPr="00460553">
        <w:t>INFOX, 16.03.2026, Пенсия для домоседoв: что ожидает неработающих и как избежать финансового кризиса</w:t>
      </w:r>
      <w:bookmarkEnd w:id="92"/>
    </w:p>
    <w:p w14:paraId="7A240061" w14:textId="21968B03" w:rsidR="008E0E1F" w:rsidRPr="00460553" w:rsidRDefault="008E0E1F" w:rsidP="00460553">
      <w:pPr>
        <w:pStyle w:val="3"/>
      </w:pPr>
      <w:bookmarkStart w:id="93" w:name="_Toc224626847"/>
      <w:r w:rsidRPr="00460553">
        <w:t xml:space="preserve">Прошло 10-15 лет с момента последнего официального трудоустройства. Есть ли шанс на пенсию? Или скажут: </w:t>
      </w:r>
      <w:r w:rsidR="00252D71">
        <w:t>«</w:t>
      </w:r>
      <w:r w:rsidRPr="00460553">
        <w:t>К сожалению, вам не повезло</w:t>
      </w:r>
      <w:r w:rsidR="00252D71">
        <w:t>»</w:t>
      </w:r>
      <w:r w:rsidRPr="00460553">
        <w:t>?</w:t>
      </w:r>
      <w:bookmarkEnd w:id="93"/>
    </w:p>
    <w:p w14:paraId="522F70B7" w14:textId="77777777" w:rsidR="008E0E1F" w:rsidRPr="00460553" w:rsidRDefault="008E0E1F" w:rsidP="008E0E1F">
      <w:r w:rsidRPr="00460553">
        <w:t>Спойлер: без поддержки не оставят. Но будьте готовы к тому, что финансов будет, скажем так, в самый раз для того, чтобы не оказаться на улице. Давайте разберемся с этой ситуацией по-простому, без тяжелых юридических терминов.</w:t>
      </w:r>
    </w:p>
    <w:p w14:paraId="0103F07B" w14:textId="77777777" w:rsidR="008E0E1F" w:rsidRPr="00460553" w:rsidRDefault="008E0E1F" w:rsidP="008E0E1F">
      <w:r w:rsidRPr="00460553">
        <w:t>Страховая пенсия: можно ли ее получить?</w:t>
      </w:r>
    </w:p>
    <w:p w14:paraId="0F2D438D" w14:textId="1FD606CF" w:rsidR="008E0E1F" w:rsidRPr="00460553" w:rsidRDefault="008E0E1F" w:rsidP="008E0E1F">
      <w:r w:rsidRPr="00460553">
        <w:lastRenderedPageBreak/>
        <w:t xml:space="preserve">Принцип очень прост. Страховая пенсия - это не просто слова </w:t>
      </w:r>
      <w:r w:rsidR="00252D71">
        <w:t>«</w:t>
      </w:r>
      <w:r w:rsidRPr="00460553">
        <w:t>спасибо за ваше существование</w:t>
      </w:r>
      <w:r w:rsidR="00252D71">
        <w:t>»</w:t>
      </w:r>
      <w:r w:rsidRPr="00460553">
        <w:t>. Это возмещение взносов, которые работодатель перечислял за вас. Если взносов не было, о возврате говорить не приходится.</w:t>
      </w:r>
    </w:p>
    <w:p w14:paraId="568539C9" w14:textId="77777777" w:rsidR="008E0E1F" w:rsidRPr="00460553" w:rsidRDefault="008E0E1F" w:rsidP="008E0E1F">
      <w:r w:rsidRPr="00460553">
        <w:t>Чтобы иметь право на страховую пенсию по старости, необходимо выполнить два условия:</w:t>
      </w:r>
    </w:p>
    <w:p w14:paraId="5006B6E3" w14:textId="77777777" w:rsidR="008E0E1F" w:rsidRPr="00460553" w:rsidRDefault="008E0E1F" w:rsidP="008E0E1F">
      <w:r w:rsidRPr="00460553">
        <w:t>Стаж. На данный момент минимальный стаж составляет 15 лет.</w:t>
      </w:r>
    </w:p>
    <w:p w14:paraId="2CA302F9" w14:textId="77777777" w:rsidR="008E0E1F" w:rsidRPr="00460553" w:rsidRDefault="008E0E1F" w:rsidP="008E0E1F">
      <w:r w:rsidRPr="00460553">
        <w:t>Баллы. Они начисляются за каждый год, который вы проработали официально.</w:t>
      </w:r>
    </w:p>
    <w:p w14:paraId="04B5E280" w14:textId="4FF4060C" w:rsidR="008E0E1F" w:rsidRPr="00460553" w:rsidRDefault="008E0E1F" w:rsidP="008E0E1F">
      <w:r w:rsidRPr="00460553">
        <w:t xml:space="preserve">Если у вас за плечами имеется 15 лет </w:t>
      </w:r>
      <w:r w:rsidR="00252D71">
        <w:t>«</w:t>
      </w:r>
      <w:r w:rsidRPr="00460553">
        <w:t>белого</w:t>
      </w:r>
      <w:r w:rsidR="00252D71">
        <w:t>»</w:t>
      </w:r>
      <w:r w:rsidRPr="00460553">
        <w:t xml:space="preserve"> стажа (даже если вы уволились в 90-х, а потом сидели с внуками), то на страховую пенсию вы можете рассчитывать. Последнее десятилетие без работы не даст вам новых баллов, но и не отменит уже накопленные. Ваша пенсия будет рассчитываться на основе того, что вы успели накопить до перерыва.</w:t>
      </w:r>
    </w:p>
    <w:p w14:paraId="50BF0C62" w14:textId="77777777" w:rsidR="008E0E1F" w:rsidRPr="00460553" w:rsidRDefault="008E0E1F" w:rsidP="008E0E1F">
      <w:r w:rsidRPr="00460553">
        <w:t>Но если за всю жизнь вы проработали только 8 лет (например, учились, потом заводили детей и выполняли разовые задания), а потом 10 лет провели дома, увы. Страховая пенсия вам не положена. Стаж недостаточен.</w:t>
      </w:r>
    </w:p>
    <w:p w14:paraId="4C4AFB2B" w14:textId="7C25A12A" w:rsidR="008E0E1F" w:rsidRPr="00460553" w:rsidRDefault="008E0E1F" w:rsidP="008E0E1F">
      <w:r w:rsidRPr="00460553">
        <w:t xml:space="preserve">Замена для </w:t>
      </w:r>
      <w:r w:rsidR="00252D71">
        <w:t>«</w:t>
      </w:r>
      <w:r w:rsidRPr="00460553">
        <w:t>невидимок</w:t>
      </w:r>
      <w:r w:rsidR="00252D71">
        <w:t>»</w:t>
      </w:r>
      <w:r w:rsidRPr="00460553">
        <w:t>: социальная пенсия</w:t>
      </w:r>
    </w:p>
    <w:p w14:paraId="73928C37" w14:textId="4A179BEB" w:rsidR="008E0E1F" w:rsidRPr="00460553" w:rsidRDefault="008E0E1F" w:rsidP="008E0E1F">
      <w:r w:rsidRPr="00460553">
        <w:t xml:space="preserve">Для тех, кто не уложился в нормы, существует </w:t>
      </w:r>
      <w:r w:rsidR="00252D71">
        <w:t>«</w:t>
      </w:r>
      <w:r w:rsidRPr="00460553">
        <w:t>последний шанс</w:t>
      </w:r>
      <w:r w:rsidR="00252D71">
        <w:t>»</w:t>
      </w:r>
      <w:r w:rsidRPr="00460553">
        <w:t xml:space="preserve"> - социальная пенсия. Она выплачивается всем, кто достиг определенного возраста, даже если у человека нет официального стажа.</w:t>
      </w:r>
    </w:p>
    <w:p w14:paraId="581A13E3" w14:textId="77777777" w:rsidR="008E0E1F" w:rsidRPr="00460553" w:rsidRDefault="008E0E1F" w:rsidP="008E0E1F">
      <w:r w:rsidRPr="00460553">
        <w:t>Однако есть важные моменты:</w:t>
      </w:r>
    </w:p>
    <w:p w14:paraId="7B79D9AE" w14:textId="77777777" w:rsidR="008E0E1F" w:rsidRPr="00460553" w:rsidRDefault="008E0E1F" w:rsidP="008E0E1F">
      <w:r w:rsidRPr="00460553">
        <w:t>Возраст. Для мужчин - 70 лет, для женщин - 65. Это на 5 лет больше, чем для обычных пенсионеров.</w:t>
      </w:r>
    </w:p>
    <w:p w14:paraId="0CA0EFD6" w14:textId="77777777" w:rsidR="008E0E1F" w:rsidRPr="00460553" w:rsidRDefault="008E0E1F" w:rsidP="008E0E1F">
      <w:r w:rsidRPr="00460553">
        <w:t>Размер. Она фиксированная и, как правило, ниже страховой. При этом государство дополняет ее до прожиточного минимума в вашем регионе. То есть вы будете получать ровно столько, сколько необходимо для выживания в вашем районе.</w:t>
      </w:r>
    </w:p>
    <w:p w14:paraId="151D8F87" w14:textId="77777777" w:rsidR="008E0E1F" w:rsidRPr="00460553" w:rsidRDefault="008E0E1F" w:rsidP="008E0E1F">
      <w:proofErr w:type="gramStart"/>
      <w:r w:rsidRPr="00460553">
        <w:t>Иными словами</w:t>
      </w:r>
      <w:proofErr w:type="gramEnd"/>
      <w:r w:rsidRPr="00460553">
        <w:t>: страховая пенсия позволяет жить (хотя и скромно, но учитывая ваши накопления), а социальная - лишь существовать на минимальные средства.</w:t>
      </w:r>
    </w:p>
    <w:p w14:paraId="2A17FD05" w14:textId="77777777" w:rsidR="008E0E1F" w:rsidRPr="00460553" w:rsidRDefault="008E0E1F" w:rsidP="008E0E1F">
      <w:r w:rsidRPr="00460553">
        <w:t>Что сделать прямо сейчас, чтобы избежать сожалений?</w:t>
      </w:r>
    </w:p>
    <w:p w14:paraId="75526D86" w14:textId="77777777" w:rsidR="008E0E1F" w:rsidRPr="00460553" w:rsidRDefault="008E0E1F" w:rsidP="008E0E1F">
      <w:r w:rsidRPr="00460553">
        <w:t>Если до пенсии еще остался срок (по крайней мере, пару лет), а стажа недостаточно, ситуацию можно попытаться исправить.</w:t>
      </w:r>
    </w:p>
    <w:p w14:paraId="76409D2C" w14:textId="77777777" w:rsidR="008E0E1F" w:rsidRPr="00460553" w:rsidRDefault="008E0E1F" w:rsidP="008E0E1F">
      <w:r w:rsidRPr="00460553">
        <w:t>Посетите сайт Госуслуг и проверьте свои данные. Запросите выписку из личного кабинета пенсионного фонда. Там четко указано, сколько у вас стажа и баллов. Иногда выясняется, что какой-то стаж не учтен, и его можно подтвердить документами из архива.</w:t>
      </w:r>
    </w:p>
    <w:p w14:paraId="27DA859D" w14:textId="2426F78D" w:rsidR="008E0E1F" w:rsidRPr="00460553" w:rsidRDefault="008E0E1F" w:rsidP="008E0E1F">
      <w:r w:rsidRPr="00460553">
        <w:t xml:space="preserve">Если вам не хватает до полного стажа нескольких лет - восполните эту нехватку. Вы можете официально устроиться на работу хотя бы на два года. Либо зарегистрироваться как самозанятый или ИП и самостоятельно перечислять взносы. Это называется </w:t>
      </w:r>
      <w:r w:rsidR="00252D71">
        <w:t>«</w:t>
      </w:r>
      <w:r w:rsidRPr="00460553">
        <w:t>покупка стажа и баллов</w:t>
      </w:r>
      <w:r w:rsidR="00252D71">
        <w:t>»</w:t>
      </w:r>
      <w:r w:rsidRPr="00460553">
        <w:t>. Да, вам придется потратиться, но это повысит вашу будущую пенсию.</w:t>
      </w:r>
    </w:p>
    <w:p w14:paraId="0544AFC8" w14:textId="699D1F0E" w:rsidR="008E0E1F" w:rsidRPr="00460553" w:rsidRDefault="008E0E1F" w:rsidP="008E0E1F">
      <w:r w:rsidRPr="00460553">
        <w:t xml:space="preserve">Примите это к сведению и создайте </w:t>
      </w:r>
      <w:r w:rsidR="00252D71">
        <w:t>«</w:t>
      </w:r>
      <w:r w:rsidRPr="00460553">
        <w:t>финансовую подушку</w:t>
      </w:r>
      <w:r w:rsidR="00252D71">
        <w:t>»</w:t>
      </w:r>
      <w:r w:rsidRPr="00460553">
        <w:t xml:space="preserve">. Если стажа нет и негде его взять, рассчитывайте на социальную пенсию и обдумайте варианты дополнительных </w:t>
      </w:r>
      <w:r w:rsidRPr="00460553">
        <w:lastRenderedPageBreak/>
        <w:t>доходов: личные сбережения, помощь от супруга/супруги, аренда квартиры или дача с урожаем.</w:t>
      </w:r>
    </w:p>
    <w:p w14:paraId="371833AB" w14:textId="77777777" w:rsidR="008E0E1F" w:rsidRPr="00460553" w:rsidRDefault="008E0E1F" w:rsidP="008E0E1F">
      <w:r w:rsidRPr="00460553">
        <w:t>Исследуйте дополнительные пенсионные программы. Некоторые работодатели предлагают добровольное пенсионное страхование или дополнительные взносы в пенсионные фонды. Узнайте, есть ли такие возможности, даже если вы на данный момент не трудитесь.</w:t>
      </w:r>
    </w:p>
    <w:p w14:paraId="368300D0" w14:textId="77777777" w:rsidR="008E0E1F" w:rsidRPr="00460553" w:rsidRDefault="008E0E1F" w:rsidP="008E0E1F">
      <w:r w:rsidRPr="00460553">
        <w:t>Учите финансовую грамотность. Повышение финансовой грамотности поможет вам лучше управлять своими сбережениями и планировать будущее, в том числе процесс выхода на пенсию и оставшиеся шаги для обеспечения стабильности мыслей и здоровья.</w:t>
      </w:r>
    </w:p>
    <w:p w14:paraId="5AC2EF4C" w14:textId="77777777" w:rsidR="008E0E1F" w:rsidRPr="00460553" w:rsidRDefault="008E0E1F" w:rsidP="008E0E1F">
      <w:r w:rsidRPr="00460553">
        <w:t>Кратко для тех, кто пролистывает информацию</w:t>
      </w:r>
    </w:p>
    <w:p w14:paraId="0363183F" w14:textId="77777777" w:rsidR="008E0E1F" w:rsidRPr="00460553" w:rsidRDefault="008E0E1F" w:rsidP="008E0E1F">
      <w:r w:rsidRPr="00460553">
        <w:t>Если вы не работали официально на протяжении 10 лет, но до этого добросовестно трудились 15+ лет - у вас будет стандартная страховая пенсия. Если общий стаж меньше 15 лет - вам будет предоставлена социальная пенсия, но позже и с меньшими выплатами. В России никто не останется без пенсии. Но без финансов может оказаться сложно, если не проверить стаж вовремя, пишет PRIMPRESS.</w:t>
      </w:r>
    </w:p>
    <w:p w14:paraId="4F95A840" w14:textId="36DE408E" w:rsidR="008E0E1F" w:rsidRPr="00460553" w:rsidRDefault="00C068D4" w:rsidP="008E0E1F">
      <w:hyperlink r:id="rId32" w:history="1">
        <w:r w:rsidR="008E0E1F" w:rsidRPr="00460553">
          <w:rPr>
            <w:rStyle w:val="a3"/>
          </w:rPr>
          <w:t>https://www.infox.ru/news/299/375160-pensia-dla-domosedov-cto-ozidaet-nerabotausih-i-kak-izbezat-finansovogo-krizisa</w:t>
        </w:r>
      </w:hyperlink>
      <w:r w:rsidR="008E0E1F" w:rsidRPr="00460553">
        <w:t xml:space="preserve"> </w:t>
      </w:r>
    </w:p>
    <w:p w14:paraId="536E4551" w14:textId="5E8D2AD5" w:rsidR="00E85DF3" w:rsidRPr="00460553" w:rsidRDefault="00E85DF3" w:rsidP="00E85DF3">
      <w:pPr>
        <w:pStyle w:val="2"/>
      </w:pPr>
      <w:bookmarkStart w:id="94" w:name="_Toc224626848"/>
      <w:r w:rsidRPr="00460553">
        <w:t xml:space="preserve">DEITA.RU, 16.03.2026, </w:t>
      </w:r>
      <w:r w:rsidR="00252D71">
        <w:t>«</w:t>
      </w:r>
      <w:r w:rsidRPr="00460553">
        <w:t>Серая</w:t>
      </w:r>
      <w:r w:rsidR="00252D71">
        <w:t>»</w:t>
      </w:r>
      <w:r w:rsidRPr="00460553">
        <w:t xml:space="preserve"> зарплата и неучтённый стаж: что лишает россиян пенсии</w:t>
      </w:r>
      <w:bookmarkEnd w:id="94"/>
    </w:p>
    <w:p w14:paraId="486626EB" w14:textId="77777777" w:rsidR="00E85DF3" w:rsidRPr="00460553" w:rsidRDefault="00E85DF3" w:rsidP="00460553">
      <w:pPr>
        <w:pStyle w:val="3"/>
      </w:pPr>
      <w:bookmarkStart w:id="95" w:name="_Toc224626849"/>
      <w:r w:rsidRPr="00460553">
        <w:t>Учет пенсионных прав граждан России ведется Социальным фондом страны, предоставляющим каждому будущему пенсионеру возможность отслеживать состояние своего индивидуального лицевого счета.</w:t>
      </w:r>
      <w:bookmarkEnd w:id="95"/>
    </w:p>
    <w:p w14:paraId="11EFCDD4" w14:textId="77777777" w:rsidR="00E85DF3" w:rsidRPr="00460553" w:rsidRDefault="00E85DF3" w:rsidP="00E85DF3">
      <w:r w:rsidRPr="00460553">
        <w:t>Однако в биографии каждого человека могут встречаться ошибки или недочеты, которые способны значительно повлиять на рассчитанный размер пенсии или даже лишить человека права на получение выплат вовсе, сообщает ИА DEITA.RU.</w:t>
      </w:r>
    </w:p>
    <w:p w14:paraId="37B80A4B" w14:textId="4ED3EFEF" w:rsidR="00E85DF3" w:rsidRPr="00460553" w:rsidRDefault="00E85DF3" w:rsidP="00E85DF3">
      <w:r w:rsidRPr="00460553">
        <w:t xml:space="preserve">Об этом рассказала эксперт проекта НИФИ Минфина России </w:t>
      </w:r>
      <w:r w:rsidR="00252D71">
        <w:t>«</w:t>
      </w:r>
      <w:r w:rsidRPr="00460553">
        <w:t>Моифинансы.рф</w:t>
      </w:r>
      <w:r w:rsidR="00252D71">
        <w:t>»</w:t>
      </w:r>
      <w:r w:rsidRPr="00460553">
        <w:t xml:space="preserve"> Ольга Дайнеко. Одной из наиболее сложных и проблемных ситуаций является наличие в документации недобросовестных работодателей, которые уклонялись от уплаты обязательных страховых взносов или делали это не полностью.</w:t>
      </w:r>
    </w:p>
    <w:p w14:paraId="2A6FB5A4" w14:textId="446C73C6" w:rsidR="00E85DF3" w:rsidRPr="00460553" w:rsidRDefault="00E85DF3" w:rsidP="00E85DF3">
      <w:r w:rsidRPr="00460553">
        <w:t xml:space="preserve">Часто речь идет о зарплатах, полученных в </w:t>
      </w:r>
      <w:r w:rsidR="00252D71">
        <w:t>«</w:t>
      </w:r>
      <w:r w:rsidRPr="00460553">
        <w:t>конверте</w:t>
      </w:r>
      <w:r w:rsidR="00252D71">
        <w:t>»</w:t>
      </w:r>
      <w:r w:rsidRPr="00460553">
        <w:t>, которые за много лет лишают работника права на пенсионное обеспечение. Восстановить такие права можно только через суд, при этом важно иметь веские доказательства факта трудовой деятельности, такие как трудовая книжка или трудовые договоры. Когда работодателя уже нет, ситуация становится значительно сложнее, так как доказательства могут быть утеряны, а требования — затруднены в реализации.</w:t>
      </w:r>
    </w:p>
    <w:p w14:paraId="1A98189E" w14:textId="77777777" w:rsidR="00E85DF3" w:rsidRPr="00460553" w:rsidRDefault="00E85DF3" w:rsidP="00E85DF3">
      <w:r w:rsidRPr="00460553">
        <w:t>Еще одной распространенной причиной неправильного учета пенсионных прав является незаполненный или неутвержденный стаж — особенно за периоды до 2002 года. Многие работодатели не передавали в фонд сведения о трудовой деятельности своих работников, что приводит к тому, что соответствующие периоды не учитываются при формировании пенсионных прав.</w:t>
      </w:r>
    </w:p>
    <w:p w14:paraId="57F5162D" w14:textId="77777777" w:rsidR="00E85DF3" w:rsidRPr="00460553" w:rsidRDefault="00E85DF3" w:rsidP="00E85DF3">
      <w:r w:rsidRPr="00460553">
        <w:lastRenderedPageBreak/>
        <w:t>Для исправления ситуации гражданам необходимо обращаться в Социальный фонд с подтверждающими документами — трудовой книжкой, трудовыми договорами, справками и иными бумагами, подтверждающими стаж. Также в индивидуальных лицевых счетах не всегда отражены периоды нестрахового стажа, такие как службы в армии, отпуска по уходу за ребенком до полутора лет и другие подобные периоды.</w:t>
      </w:r>
    </w:p>
    <w:p w14:paraId="70609FB3" w14:textId="77777777" w:rsidR="00E85DF3" w:rsidRPr="00460553" w:rsidRDefault="00E85DF3" w:rsidP="00E85DF3">
      <w:r w:rsidRPr="00460553">
        <w:t>Эти временные отрезки имеют свои особенности учета, и без своевременной проверки возможно их невключение в пенсионный стаж, что негативно скажется на будущих выплатах. Кроме этого, в некоторых случаях в выписке из лицевого счета отсутствуют сведения о стаже федеральных госслужащих, военнослужащих или служащих по контракту, поскольку они претендуют на государственную пенсию, а не на страховую.</w:t>
      </w:r>
    </w:p>
    <w:p w14:paraId="45DB90AF" w14:textId="77777777" w:rsidR="00E85DF3" w:rsidRPr="00460553" w:rsidRDefault="00E85DF3" w:rsidP="00E85DF3">
      <w:r w:rsidRPr="00460553">
        <w:t>В случае, если их выслуга не будет полностью учтена, эти периоды могут быть использованы при расчете пенсии по старости, если стаж набран на условиях, обладающих пенсионными правами. Наконец, встречаются и менее критичные причины ошибок — технические сбои или сбои в системе, которые также могут повлиять на отображение актуальных данных.</w:t>
      </w:r>
    </w:p>
    <w:p w14:paraId="4653DB26" w14:textId="47F091B8" w:rsidR="00615D82" w:rsidRPr="00460553" w:rsidRDefault="00C068D4" w:rsidP="00E85DF3">
      <w:hyperlink r:id="rId33" w:history="1">
        <w:r w:rsidR="00E85DF3" w:rsidRPr="00460553">
          <w:rPr>
            <w:rStyle w:val="a3"/>
          </w:rPr>
          <w:t>https://deita.ru/article/582590</w:t>
        </w:r>
      </w:hyperlink>
    </w:p>
    <w:p w14:paraId="75CBDB23" w14:textId="77777777" w:rsidR="00573D12" w:rsidRPr="00460553" w:rsidRDefault="00573D12" w:rsidP="00573D12">
      <w:pPr>
        <w:pStyle w:val="2"/>
      </w:pPr>
      <w:bookmarkStart w:id="96" w:name="_Toc224626850"/>
      <w:r w:rsidRPr="00460553">
        <w:t>DEITA.RU, 16.03.2026, Сертификаты на 10 тысяч рублей хотят выдавать пенсионерам за воспитание внуков</w:t>
      </w:r>
      <w:bookmarkEnd w:id="96"/>
    </w:p>
    <w:p w14:paraId="28A2C873" w14:textId="69E1B75E" w:rsidR="00573D12" w:rsidRPr="00460553" w:rsidRDefault="00573D12" w:rsidP="00460553">
      <w:pPr>
        <w:pStyle w:val="3"/>
      </w:pPr>
      <w:bookmarkStart w:id="97" w:name="_Toc224626851"/>
      <w:r w:rsidRPr="00460553">
        <w:t xml:space="preserve">Депутаты Госдумы от фракции </w:t>
      </w:r>
      <w:r w:rsidR="00252D71">
        <w:t>«</w:t>
      </w:r>
      <w:r w:rsidRPr="00460553">
        <w:t>Справедливая Россия</w:t>
      </w:r>
      <w:r w:rsidR="00252D71">
        <w:t>»</w:t>
      </w:r>
      <w:r w:rsidRPr="00460553">
        <w:t xml:space="preserve"> предложили выдавать пенсионерам, имеющих внуков, сертификаты </w:t>
      </w:r>
      <w:r w:rsidR="00252D71">
        <w:t>«</w:t>
      </w:r>
      <w:r w:rsidRPr="00460553">
        <w:t>Связь поколений</w:t>
      </w:r>
      <w:r w:rsidR="00252D71">
        <w:t>»</w:t>
      </w:r>
      <w:r w:rsidRPr="00460553">
        <w:t xml:space="preserve"> номиналом в 10 тысяч рублей ежегодно, сообщает ИА DEITA.RU со ссылкой на </w:t>
      </w:r>
      <w:r w:rsidR="00252D71">
        <w:t>«</w:t>
      </w:r>
      <w:r w:rsidRPr="00460553">
        <w:t>РИА Новости</w:t>
      </w:r>
      <w:r w:rsidR="00252D71">
        <w:t>»</w:t>
      </w:r>
      <w:r w:rsidRPr="00460553">
        <w:t>.</w:t>
      </w:r>
      <w:bookmarkEnd w:id="97"/>
    </w:p>
    <w:p w14:paraId="07F0ABA3" w14:textId="187B5F1E" w:rsidR="00573D12" w:rsidRPr="00460553" w:rsidRDefault="00573D12" w:rsidP="00573D12">
      <w:r w:rsidRPr="00460553">
        <w:t xml:space="preserve">Сертификат </w:t>
      </w:r>
      <w:r w:rsidR="00252D71">
        <w:t>«</w:t>
      </w:r>
      <w:r w:rsidRPr="00460553">
        <w:t>Связь поколений</w:t>
      </w:r>
      <w:r w:rsidR="00252D71">
        <w:t>»</w:t>
      </w:r>
      <w:r w:rsidRPr="00460553">
        <w:t xml:space="preserve"> преподносится законодателями как карта межпоколенческой поддержки. Получить такую карту смогут мужчины в возрасте от 60 лет и женщины от 55 лет, имеющие внуков в возрасте от шести до 13 лет и реально участвующие в их воспитании.</w:t>
      </w:r>
    </w:p>
    <w:p w14:paraId="36F5471C" w14:textId="77777777" w:rsidR="00573D12" w:rsidRPr="00460553" w:rsidRDefault="00573D12" w:rsidP="00573D12">
      <w:r w:rsidRPr="00460553">
        <w:t>По задумке авторов инициативы, председателя партии Сергея Миронова и председателя комитета Госдумы по развитию гражданского общества Яны Лантратовой, сертификатом можно будет оплачивать только совместный досуг пенсионеров и внуков. К такому досугу относят походы в театры, зоопарки, музеи, планетарии и подобные культурные и научно-познавательные учреждения, посещение концертов и выставок, а также внутригородские и внутрирегиональные культурно-познавательные поездки.</w:t>
      </w:r>
    </w:p>
    <w:p w14:paraId="7AB5CE2B" w14:textId="7D701104" w:rsidR="00573D12" w:rsidRPr="00460553" w:rsidRDefault="00573D12" w:rsidP="00573D12">
      <w:r w:rsidRPr="00460553">
        <w:t xml:space="preserve">Карты </w:t>
      </w:r>
      <w:r w:rsidR="00252D71">
        <w:t>«</w:t>
      </w:r>
      <w:r w:rsidRPr="00460553">
        <w:t>Связь поколений</w:t>
      </w:r>
      <w:r w:rsidR="00252D71">
        <w:t>»</w:t>
      </w:r>
      <w:r w:rsidRPr="00460553">
        <w:t xml:space="preserve"> планируется опробовать в виде пилотного проекта в нескольких регионах. Инициатива уже направлена министру культуры Ольге Любимовой.</w:t>
      </w:r>
    </w:p>
    <w:p w14:paraId="2BB32F06" w14:textId="2319382D" w:rsidR="00573D12" w:rsidRPr="00460553" w:rsidRDefault="00573D12" w:rsidP="00573D12">
      <w:r w:rsidRPr="00460553">
        <w:t xml:space="preserve">Необходимость таких сертификатов парламентарии обуславливают тем, что пожилые люди являются </w:t>
      </w:r>
      <w:r w:rsidR="00252D71">
        <w:t>«</w:t>
      </w:r>
      <w:r w:rsidRPr="00460553">
        <w:t>главными хранителями традиций</w:t>
      </w:r>
      <w:r w:rsidR="00252D71">
        <w:t>»</w:t>
      </w:r>
      <w:r w:rsidRPr="00460553">
        <w:t>, поэтому у бабушек и дедушек должна быть возможность больше времени проводить с внуками, чтобы передать им эти традиции и любовь к Родине.</w:t>
      </w:r>
    </w:p>
    <w:p w14:paraId="141FC622" w14:textId="77777777" w:rsidR="00573D12" w:rsidRPr="00460553" w:rsidRDefault="00573D12" w:rsidP="00573D12">
      <w:r w:rsidRPr="00460553">
        <w:t>Как будет определяться реальность участия пенсионеров, претендующих на сертификат, в воспитании внуков, пока умалчивается.</w:t>
      </w:r>
    </w:p>
    <w:p w14:paraId="2200CEBC" w14:textId="77777777" w:rsidR="00573D12" w:rsidRPr="00460553" w:rsidRDefault="00573D12" w:rsidP="00573D12">
      <w:r w:rsidRPr="00460553">
        <w:lastRenderedPageBreak/>
        <w:t>Отметим, что в инициативе справедливороссы указывают старый, дореформенный пенсионный возраст. К 2028 году он должен быть увеличен до 60 лет для женщин, до 65 лет для мужчин. Возраст повышают постепенно, и в 2026 году право на страховую пенсию по старости получат мужчины, достигшие 64 лет, и женщины, достигшие 59 лет. Соответственно, граждане предпенсионного возраста могут практически не участвовать в жизни внуков просто потому, что бабушки и дедушки до сих пор работают наравне с мамами и папами. (</w:t>
      </w:r>
      <w:proofErr w:type="gramStart"/>
      <w:r w:rsidRPr="00460553">
        <w:t>А</w:t>
      </w:r>
      <w:proofErr w:type="gramEnd"/>
      <w:r w:rsidRPr="00460553">
        <w:t xml:space="preserve"> с учётом размера пенсий многие продолжают работать и по достижению пенсионного возраста).</w:t>
      </w:r>
    </w:p>
    <w:p w14:paraId="1407C79C" w14:textId="39F76EE1" w:rsidR="00573D12" w:rsidRPr="00460553" w:rsidRDefault="00573D12" w:rsidP="00573D12">
      <w:r w:rsidRPr="00460553">
        <w:t xml:space="preserve">Но </w:t>
      </w:r>
      <w:r w:rsidR="00252D71">
        <w:t>«</w:t>
      </w:r>
      <w:r w:rsidRPr="00460553">
        <w:t>Справедливая Россия</w:t>
      </w:r>
      <w:r w:rsidR="00252D71">
        <w:t>»</w:t>
      </w:r>
      <w:r w:rsidRPr="00460553">
        <w:t xml:space="preserve"> регулярно критикует пенсионную реформу и настаивает если не на её отмене, то хотя бы на мерах, улучшающих положение пожилых граждан.</w:t>
      </w:r>
    </w:p>
    <w:p w14:paraId="60BC520A" w14:textId="3E90CE9F" w:rsidR="00573D12" w:rsidRPr="00460553" w:rsidRDefault="00C068D4" w:rsidP="00573D12">
      <w:hyperlink r:id="rId34" w:history="1">
        <w:r w:rsidR="00573D12" w:rsidRPr="00460553">
          <w:rPr>
            <w:rStyle w:val="a3"/>
          </w:rPr>
          <w:t>https://deita.ru/article/582594</w:t>
        </w:r>
      </w:hyperlink>
      <w:r w:rsidR="00573D12" w:rsidRPr="00460553">
        <w:t xml:space="preserve"> </w:t>
      </w:r>
    </w:p>
    <w:p w14:paraId="33E2BC15" w14:textId="77777777" w:rsidR="0097344C" w:rsidRPr="00460553" w:rsidRDefault="0097344C" w:rsidP="0097344C">
      <w:pPr>
        <w:pStyle w:val="2"/>
      </w:pPr>
      <w:bookmarkStart w:id="98" w:name="_Toc224626852"/>
      <w:r w:rsidRPr="00460553">
        <w:t>Конкурент, 16.03.2026, Пенсионеров массово проверяют. А потом лишают пенсии</w:t>
      </w:r>
      <w:bookmarkEnd w:id="98"/>
    </w:p>
    <w:p w14:paraId="1C563E5C" w14:textId="6C2AFBCB" w:rsidR="0097344C" w:rsidRPr="00460553" w:rsidRDefault="0097344C" w:rsidP="00460553">
      <w:pPr>
        <w:pStyle w:val="3"/>
      </w:pPr>
      <w:bookmarkStart w:id="99" w:name="_Toc224626853"/>
      <w:r w:rsidRPr="00460553">
        <w:t xml:space="preserve">Социальный фонд России (СФР) ведет учет пенсионных прав каждого гражданина, и будущие пенсионеры могут отслеживать эту информацию на своем индивидуальном лицевом счете. Однако в трудовой биографии нередко встречаются неточности, способные существенно повлиять на размер будущих выплат или даже лишить пенсии. Эксперт проекта НИФИ Минфина России </w:t>
      </w:r>
      <w:r w:rsidR="00252D71">
        <w:t>«</w:t>
      </w:r>
      <w:r w:rsidRPr="00460553">
        <w:t>Моифинансы.рф</w:t>
      </w:r>
      <w:r w:rsidR="00252D71">
        <w:t>»</w:t>
      </w:r>
      <w:r w:rsidRPr="00460553">
        <w:t xml:space="preserve"> Ольга Дайнеко рассказала о самых серьезных проблемах.</w:t>
      </w:r>
      <w:bookmarkEnd w:id="99"/>
    </w:p>
    <w:p w14:paraId="33A302E6" w14:textId="77777777" w:rsidR="0097344C" w:rsidRPr="00460553" w:rsidRDefault="0097344C" w:rsidP="0097344C">
      <w:r w:rsidRPr="00460553">
        <w:t>Самый сложный случай – когда работодатель не уплачивал страховые взносы в полном объеме или вовсе. Речь идет о так называемых зарплатах в конвертах, которые спустя годы лишают людей пенсионных прав. Доказать свою правоту здесь крайне сложно, возможно только через суд и при наличии веских доказательств трудовой деятельности. Если компания уже не существует, ситуация усугубляется.</w:t>
      </w:r>
    </w:p>
    <w:p w14:paraId="0FB3033B" w14:textId="77777777" w:rsidR="0097344C" w:rsidRPr="00460553" w:rsidRDefault="0097344C" w:rsidP="0097344C">
      <w:r w:rsidRPr="00460553">
        <w:t>Вторая распространенная причина – неучтенный стаж, чаще всего за периоды до 2002 г. Не все работодатели добросовестно передали эти сведения в СФР. Чтобы учесть такой стаж, необходимо подать в фонд подтверждающие документы: трудовую книжку, договоры и другие бумаги.</w:t>
      </w:r>
    </w:p>
    <w:p w14:paraId="618FA175" w14:textId="77777777" w:rsidR="0097344C" w:rsidRPr="00460553" w:rsidRDefault="0097344C" w:rsidP="0097344C">
      <w:r w:rsidRPr="00460553">
        <w:t>В СФР также могут быть не учтены нестраховые периоды, такие как служба в армии или отпуск по уходу за ребенком до полутора лет. Их расчет имеет свои особенности, и без своевременной проверки эти периоды могут не войти в пенсионный стаж.</w:t>
      </w:r>
    </w:p>
    <w:p w14:paraId="5E31FA17" w14:textId="77777777" w:rsidR="0097344C" w:rsidRPr="00460553" w:rsidRDefault="0097344C" w:rsidP="0097344C">
      <w:r w:rsidRPr="00460553">
        <w:t>Некоторые виды стажа – например, федеральных госслужащих, военных или служащих по контракту – не отражаются в выписке из индивидуального лицевого счета. Это связано с тем, что они претендуют на государственную, а не страховую пенсию. Однако при недостатке выслуги этот стаж может быть учтен при расчете пенсии по старости.</w:t>
      </w:r>
    </w:p>
    <w:p w14:paraId="3E543679" w14:textId="77777777" w:rsidR="0097344C" w:rsidRPr="00460553" w:rsidRDefault="0097344C" w:rsidP="0097344C">
      <w:r w:rsidRPr="00460553">
        <w:t>Существуют и более безобидные причины неточностей – технические сбои. Для их устранения достаточно направить обращение в Социальный фонд через личный кабинет. Вопрос будет рассмотрен в течение 10 дней, и данные восстановят.</w:t>
      </w:r>
    </w:p>
    <w:p w14:paraId="2A26821A" w14:textId="2696F597" w:rsidR="00E85DF3" w:rsidRPr="00460553" w:rsidRDefault="00C068D4" w:rsidP="0097344C">
      <w:hyperlink r:id="rId35" w:history="1">
        <w:r w:rsidR="0097344C" w:rsidRPr="00460553">
          <w:rPr>
            <w:rStyle w:val="a3"/>
          </w:rPr>
          <w:t>https://konkurent.ru/article/85436</w:t>
        </w:r>
      </w:hyperlink>
    </w:p>
    <w:p w14:paraId="36427A51" w14:textId="77777777" w:rsidR="000B13C1" w:rsidRPr="00460553" w:rsidRDefault="000B13C1" w:rsidP="000B13C1">
      <w:pPr>
        <w:pStyle w:val="2"/>
      </w:pPr>
      <w:bookmarkStart w:id="100" w:name="_Toc224626854"/>
      <w:r w:rsidRPr="00460553">
        <w:lastRenderedPageBreak/>
        <w:t>PRIMPRESS, 16.03.2026, Какие годы стажа не будут учитываться при назначении пенсии</w:t>
      </w:r>
      <w:bookmarkEnd w:id="100"/>
    </w:p>
    <w:p w14:paraId="2F5B39D6" w14:textId="098DB1C7" w:rsidR="000B13C1" w:rsidRPr="00460553" w:rsidRDefault="000B13C1" w:rsidP="00460553">
      <w:pPr>
        <w:pStyle w:val="3"/>
      </w:pPr>
      <w:bookmarkStart w:id="101" w:name="_Toc224626855"/>
      <w:r w:rsidRPr="00460553">
        <w:t xml:space="preserve">Многим будущим пенсионерам важно понять, какие годы их трудовой биографии реально повлияют на назначение пенсии, а какие </w:t>
      </w:r>
      <w:r w:rsidR="00252D71">
        <w:t>«</w:t>
      </w:r>
      <w:r w:rsidRPr="00460553">
        <w:t>потеряются</w:t>
      </w:r>
      <w:r w:rsidR="00252D71">
        <w:t>»</w:t>
      </w:r>
      <w:r w:rsidRPr="00460553">
        <w:t>. С 2015 года пенсия в России назначается исходя из страхового стажа и пенсионных баллов, а не просто по количеству лет работы.</w:t>
      </w:r>
      <w:bookmarkEnd w:id="101"/>
    </w:p>
    <w:p w14:paraId="59C69A5C" w14:textId="77777777" w:rsidR="000B13C1" w:rsidRPr="00460553" w:rsidRDefault="000B13C1" w:rsidP="000B13C1">
      <w:r w:rsidRPr="00460553">
        <w:t>Ключевой критерий — были ли за человека уплачены страховые взносы в систему обязательного пенсионного страхования. Разобраться помогают официальные разъяснения Социального фонда и действующие законы.</w:t>
      </w:r>
    </w:p>
    <w:p w14:paraId="331CB089" w14:textId="77777777" w:rsidR="000B13C1" w:rsidRPr="00460553" w:rsidRDefault="000B13C1" w:rsidP="000B13C1">
      <w:r w:rsidRPr="00460553">
        <w:t>Какой стаж не засчитают в страховой</w:t>
      </w:r>
    </w:p>
    <w:p w14:paraId="6EAD4DEF" w14:textId="1F0A6AF2" w:rsidR="000B13C1" w:rsidRPr="00460553" w:rsidRDefault="000B13C1" w:rsidP="000B13C1">
      <w:r w:rsidRPr="00460553">
        <w:t xml:space="preserve">В страховой стаж не входят периоды, когда человек работал без официального оформления и за него не платились взносы. Любая </w:t>
      </w:r>
      <w:r w:rsidR="00252D71">
        <w:t>«</w:t>
      </w:r>
      <w:r w:rsidRPr="00460553">
        <w:t>серая</w:t>
      </w:r>
      <w:r w:rsidR="00252D71">
        <w:t>»</w:t>
      </w:r>
      <w:r w:rsidRPr="00460553">
        <w:t xml:space="preserve"> зарплата в конверте, подработка без договора, неоформленные разовые услуги не дадут ни стажа, ни пенсионных баллов, о чем прямо говорится в описании пенсионной системы России.</w:t>
      </w:r>
    </w:p>
    <w:p w14:paraId="0993C5AF" w14:textId="77777777" w:rsidR="000B13C1" w:rsidRPr="00460553" w:rsidRDefault="000B13C1" w:rsidP="000B13C1">
      <w:r w:rsidRPr="00460553">
        <w:t>Не учитываются также годы ведения бизнеса без уплаты страховых взносов за себя как за индивидуального предпринимателя. Аналогично, учеба в вузе или техникуме после введения страховой системы сама по себе стажа не дает, если параллельно не было официальной работы, что подтверждается разъяснениями Социального фонда России.</w:t>
      </w:r>
    </w:p>
    <w:p w14:paraId="051387CB" w14:textId="77777777" w:rsidR="000B13C1" w:rsidRPr="00460553" w:rsidRDefault="000B13C1" w:rsidP="000B13C1">
      <w:r w:rsidRPr="00460553">
        <w:t>Нестраховые периоды и их ограничения</w:t>
      </w:r>
    </w:p>
    <w:p w14:paraId="594D3995" w14:textId="77777777" w:rsidR="000B13C1" w:rsidRPr="00460553" w:rsidRDefault="000B13C1" w:rsidP="000B13C1">
      <w:r w:rsidRPr="00460553">
        <w:t>Закон выделяет особые нестраховые периоды — уход за ребенком до 1,5 лет, служба по призыву, уход за инвалидом или пожилым родственником, учет за которые ведется по специальным правилам, перечисленным в законе о страховых пенсиях. Но и здесь есть ограничения: засчитывается только определенное количество лет, и не все такие периоды можно сложить без ограничений.</w:t>
      </w:r>
    </w:p>
    <w:p w14:paraId="02A6E3DF" w14:textId="104F05E1" w:rsidR="000B13C1" w:rsidRPr="00460553" w:rsidRDefault="000B13C1" w:rsidP="000B13C1">
      <w:r w:rsidRPr="00460553">
        <w:t xml:space="preserve">Например, длительный уход за несколькими родственниками подряд может засчитываться частично, а годы, проведенные за границей без российского трудового договора и взносов, могут вообще не попасть в стаж. Юристы и эксперты по пенсионным правам в комментариях для </w:t>
      </w:r>
      <w:r w:rsidR="00252D71">
        <w:t>«</w:t>
      </w:r>
      <w:r w:rsidRPr="00460553">
        <w:t>Российской газеты</w:t>
      </w:r>
      <w:r w:rsidR="00252D71">
        <w:t>»</w:t>
      </w:r>
      <w:r w:rsidRPr="00460553">
        <w:t xml:space="preserve"> советуют заранее собирать подтверждающие документы и проверять свой стаж через личный кабинет на </w:t>
      </w:r>
      <w:r w:rsidR="00252D71">
        <w:t>«</w:t>
      </w:r>
      <w:r w:rsidRPr="00460553">
        <w:t>Госуслугах</w:t>
      </w:r>
      <w:r w:rsidR="00252D71">
        <w:t>»</w:t>
      </w:r>
      <w:r w:rsidRPr="00460553">
        <w:t>.</w:t>
      </w:r>
    </w:p>
    <w:p w14:paraId="57809436" w14:textId="37FCF759" w:rsidR="000B13C1" w:rsidRPr="00460553" w:rsidRDefault="000B13C1" w:rsidP="000B13C1">
      <w:r w:rsidRPr="00460553">
        <w:t xml:space="preserve">Что сделать, чтобы годы не </w:t>
      </w:r>
      <w:r w:rsidR="00252D71">
        <w:t>«</w:t>
      </w:r>
      <w:r w:rsidRPr="00460553">
        <w:t>пропали</w:t>
      </w:r>
      <w:r w:rsidR="00252D71">
        <w:t>»</w:t>
      </w:r>
    </w:p>
    <w:p w14:paraId="7AC2D048" w14:textId="006E0476" w:rsidR="000B13C1" w:rsidRPr="00460553" w:rsidRDefault="000B13C1" w:rsidP="000B13C1">
      <w:r w:rsidRPr="00460553">
        <w:t xml:space="preserve">Специалисты рекомендуют регулярно запрашивать выписку о состоянии индивидуального лицевого счета и сравнивать ее с трудовой книжкой и реальной биографией. Если обнаружены </w:t>
      </w:r>
      <w:r w:rsidR="00252D71">
        <w:t>«</w:t>
      </w:r>
      <w:r w:rsidRPr="00460553">
        <w:t>дыры</w:t>
      </w:r>
      <w:r w:rsidR="00252D71">
        <w:t>»</w:t>
      </w:r>
      <w:r w:rsidRPr="00460553">
        <w:t xml:space="preserve"> — периоды работы без отражения взносов — нужно по возможности подтвердить их документами или понимать, что они не войдут в стаж.</w:t>
      </w:r>
    </w:p>
    <w:p w14:paraId="1EBD43E2" w14:textId="77777777" w:rsidR="000B13C1" w:rsidRPr="00460553" w:rsidRDefault="000B13C1" w:rsidP="000B13C1">
      <w:r w:rsidRPr="00460553">
        <w:t>При планировании последних лет до пенсии стоит делать выбор в пользу официального оформления, чтобы добрать требуемый минимум стажа и баллов, о котором напоминают материалы по пенсионной реформе. В спорных ситуациях с отказом учитывать те или иные периоды можно подать заявление в СФР, а затем при необходимости обжаловать решение в суде, опираясь на конкретные нормы закона и собранные доказательства.</w:t>
      </w:r>
    </w:p>
    <w:p w14:paraId="0EF177D6" w14:textId="095174F8" w:rsidR="000B13C1" w:rsidRPr="00460553" w:rsidRDefault="00C068D4" w:rsidP="000B13C1">
      <w:hyperlink r:id="rId36" w:history="1">
        <w:r w:rsidR="000B13C1" w:rsidRPr="00460553">
          <w:rPr>
            <w:rStyle w:val="a3"/>
          </w:rPr>
          <w:t>https://primpress.ru/article/132718</w:t>
        </w:r>
      </w:hyperlink>
      <w:r w:rsidR="000B13C1" w:rsidRPr="00460553">
        <w:t xml:space="preserve"> </w:t>
      </w:r>
    </w:p>
    <w:p w14:paraId="6B18FA88" w14:textId="63A7B12E" w:rsidR="000B13C1" w:rsidRPr="00460553" w:rsidRDefault="000B13C1" w:rsidP="000B13C1">
      <w:pPr>
        <w:pStyle w:val="2"/>
      </w:pPr>
      <w:bookmarkStart w:id="102" w:name="_Toc224626856"/>
      <w:r w:rsidRPr="00460553">
        <w:lastRenderedPageBreak/>
        <w:t xml:space="preserve">PRIMPRESS, 16.03.2026, </w:t>
      </w:r>
      <w:proofErr w:type="gramStart"/>
      <w:r w:rsidRPr="00460553">
        <w:t>Что</w:t>
      </w:r>
      <w:proofErr w:type="gramEnd"/>
      <w:r w:rsidRPr="00460553">
        <w:t xml:space="preserve"> положено пенсионерам, которые официально не работали больше 10 лет</w:t>
      </w:r>
      <w:bookmarkEnd w:id="102"/>
    </w:p>
    <w:p w14:paraId="38501B42" w14:textId="77777777" w:rsidR="000B13C1" w:rsidRPr="00460553" w:rsidRDefault="000B13C1" w:rsidP="00460553">
      <w:pPr>
        <w:pStyle w:val="3"/>
      </w:pPr>
      <w:bookmarkStart w:id="103" w:name="_Toc224626857"/>
      <w:r w:rsidRPr="00460553">
        <w:t>Многих людей волнует вопрос, что будет с пенсией, если последние десять и более лет они официально нигде не работали. Это касается и тех, кто жил на сбережения, и тех, кто трудился неофициально или занимался домом и уходом за близкими.</w:t>
      </w:r>
      <w:bookmarkEnd w:id="103"/>
    </w:p>
    <w:p w14:paraId="74328386" w14:textId="77777777" w:rsidR="000B13C1" w:rsidRPr="00460553" w:rsidRDefault="000B13C1" w:rsidP="000B13C1">
      <w:r w:rsidRPr="00460553">
        <w:t>Важно понимать, какие виды пенсий существуют и какие минимальные требования по стажу и баллам действуют сейчас. Разобраться помогают разъяснения Социального фонда и действующие законы.</w:t>
      </w:r>
    </w:p>
    <w:p w14:paraId="50EC8FA2" w14:textId="77777777" w:rsidR="000B13C1" w:rsidRPr="00460553" w:rsidRDefault="000B13C1" w:rsidP="000B13C1">
      <w:r w:rsidRPr="00460553">
        <w:t>Когда можно рассчитывать на страховую пенсию</w:t>
      </w:r>
    </w:p>
    <w:p w14:paraId="1E4F1FAE" w14:textId="77777777" w:rsidR="000B13C1" w:rsidRPr="00460553" w:rsidRDefault="000B13C1" w:rsidP="000B13C1">
      <w:r w:rsidRPr="00460553">
        <w:t>Страховая пенсия по старости назначается только при наличии минимального страхового стажа и пенсионных баллов. В 2025–2026 годах требуется не менее 15 лет стажа и установленный минимум баллов, которые постепенно повышались с момента реформы, общие правила описаны в обзоре пенсионной системы России.</w:t>
      </w:r>
    </w:p>
    <w:p w14:paraId="5C7F2A47" w14:textId="1EA44BF8" w:rsidR="000B13C1" w:rsidRPr="00460553" w:rsidRDefault="000B13C1" w:rsidP="000B13C1">
      <w:r w:rsidRPr="00460553">
        <w:t xml:space="preserve">Если человек раньше работал официально и успел набрать нужный стаж, то </w:t>
      </w:r>
      <w:r w:rsidR="00252D71">
        <w:t>«</w:t>
      </w:r>
      <w:r w:rsidRPr="00460553">
        <w:t>пустые</w:t>
      </w:r>
      <w:r w:rsidR="00252D71">
        <w:t>»</w:t>
      </w:r>
      <w:r w:rsidRPr="00460553">
        <w:t xml:space="preserve"> последние десять лет не лишают его права на страховую пенсию — просто в эти годы не начисляются новые баллы. Подробно порядок назначения описан в законе о страховых пенсиях. Если же всего официального стажа за жизнь меньше требуемого минимума, страховую пенсию по старости не назначат.</w:t>
      </w:r>
    </w:p>
    <w:p w14:paraId="1585DE5B" w14:textId="77777777" w:rsidR="000B13C1" w:rsidRPr="00460553" w:rsidRDefault="000B13C1" w:rsidP="000B13C1">
      <w:r w:rsidRPr="00460553">
        <w:t>Что делать тем, у кого не хватает стажа и баллов</w:t>
      </w:r>
    </w:p>
    <w:p w14:paraId="4BB00680" w14:textId="77777777" w:rsidR="000B13C1" w:rsidRPr="00460553" w:rsidRDefault="000B13C1" w:rsidP="000B13C1">
      <w:r w:rsidRPr="00460553">
        <w:t>Для тех, кто не выполнил условия по стажу и баллам, предусмотрена социальная пенсия по старости. Ее назначают позже, чем страховую: возраст выше, и размер выплаты, как правило, меньше, об этом говорится в материалах Социального фонда России.</w:t>
      </w:r>
    </w:p>
    <w:p w14:paraId="3AF6343E" w14:textId="7399B46C" w:rsidR="000B13C1" w:rsidRPr="00460553" w:rsidRDefault="000B13C1" w:rsidP="000B13C1">
      <w:r w:rsidRPr="00460553">
        <w:t xml:space="preserve">Социальная пенсия предназначена как минимум дохода для тех, кто фактически выпал из системы страховых взносов — долго не работал официально или имел слишком мало </w:t>
      </w:r>
      <w:r w:rsidR="00252D71">
        <w:t>«</w:t>
      </w:r>
      <w:r w:rsidRPr="00460553">
        <w:t>белых</w:t>
      </w:r>
      <w:r w:rsidR="00252D71">
        <w:t>»</w:t>
      </w:r>
      <w:r w:rsidRPr="00460553">
        <w:t xml:space="preserve"> лет. При этом государство гарантирует доведение общего дохода неработающего пенсионера до уровня прожиточного минимума пенсионера в регионе через социальную доплату, порядок которой описан в разъяснениях СФР.</w:t>
      </w:r>
    </w:p>
    <w:p w14:paraId="123EFCE7" w14:textId="77777777" w:rsidR="000B13C1" w:rsidRPr="00460553" w:rsidRDefault="000B13C1" w:rsidP="000B13C1">
      <w:r w:rsidRPr="00460553">
        <w:t>Какие шаги стоит предпринять заранее</w:t>
      </w:r>
    </w:p>
    <w:p w14:paraId="1578DD3F" w14:textId="293C3A3F" w:rsidR="000B13C1" w:rsidRPr="00460553" w:rsidRDefault="000B13C1" w:rsidP="000B13C1">
      <w:r w:rsidRPr="00460553">
        <w:t xml:space="preserve">Эксперты советуют заранее, за несколько лет до выхода на пенсию, запросить выписку о состоянии индивидуального лицевого счета и проверить, сколько лет стажа и баллов уже есть. Это можно сделать через </w:t>
      </w:r>
      <w:r w:rsidR="00252D71">
        <w:t>«</w:t>
      </w:r>
      <w:r w:rsidRPr="00460553">
        <w:t>Госуслуги</w:t>
      </w:r>
      <w:r w:rsidR="00252D71">
        <w:t>»</w:t>
      </w:r>
      <w:r w:rsidRPr="00460553">
        <w:t xml:space="preserve"> или личный кабинет СФР, о чем напоминают материалы по подтверждению стажа.</w:t>
      </w:r>
    </w:p>
    <w:p w14:paraId="58CC7D9F" w14:textId="4019AB70" w:rsidR="000B13C1" w:rsidRPr="00460553" w:rsidRDefault="000B13C1" w:rsidP="000B13C1">
      <w:r w:rsidRPr="00460553">
        <w:t xml:space="preserve">Если видно, что до минимума не хватает нескольких лет, имеет смысл по возможности официально поработать или оформить себя как самозанятого/ИП с уплатой взносов. В противном случае нужно быть готовым к тому, что будет назначена именно социальная пенсия и что уровень дохода придется дополнять другими источниками — семейной поддержкой, личными накоплениями или региональными мерами соцподдержки, о которых подробно пишет </w:t>
      </w:r>
      <w:r w:rsidR="00252D71">
        <w:t>«</w:t>
      </w:r>
      <w:r w:rsidRPr="00460553">
        <w:t>Российская газета</w:t>
      </w:r>
      <w:r w:rsidR="00252D71">
        <w:t>»</w:t>
      </w:r>
      <w:r w:rsidRPr="00460553">
        <w:t>.</w:t>
      </w:r>
    </w:p>
    <w:p w14:paraId="04F38D20" w14:textId="0FA68C95" w:rsidR="0097344C" w:rsidRPr="00460553" w:rsidRDefault="00C068D4" w:rsidP="000B13C1">
      <w:hyperlink r:id="rId37" w:history="1">
        <w:r w:rsidR="000B13C1" w:rsidRPr="00460553">
          <w:rPr>
            <w:rStyle w:val="a3"/>
          </w:rPr>
          <w:t>https://primpress.ru/article/132719</w:t>
        </w:r>
      </w:hyperlink>
    </w:p>
    <w:p w14:paraId="542931E3" w14:textId="77777777" w:rsidR="00083B9D" w:rsidRPr="00460553" w:rsidRDefault="00083B9D" w:rsidP="00083B9D">
      <w:pPr>
        <w:pStyle w:val="2"/>
      </w:pPr>
      <w:bookmarkStart w:id="104" w:name="_Toc224626858"/>
      <w:r w:rsidRPr="00460553">
        <w:lastRenderedPageBreak/>
        <w:t>PRIMPRESS, 16.03.2026, Плюс 1500 рублей. Новая прибавка к пенсии за советский стаж для женщин</w:t>
      </w:r>
      <w:bookmarkEnd w:id="104"/>
    </w:p>
    <w:p w14:paraId="4B6BA16A" w14:textId="4FB3DB96" w:rsidR="00083B9D" w:rsidRPr="00460553" w:rsidRDefault="00083B9D" w:rsidP="00460553">
      <w:pPr>
        <w:pStyle w:val="3"/>
      </w:pPr>
      <w:bookmarkStart w:id="105" w:name="_Toc224626859"/>
      <w:r w:rsidRPr="00460553">
        <w:t xml:space="preserve">Многим женщинам, которые долго работали еще в советский период, пообещали дополнительную прибавку к пенсии. Речь идет о новой выплате порядка 1500 рублей за подтвержденный </w:t>
      </w:r>
      <w:r w:rsidR="00252D71">
        <w:t>«</w:t>
      </w:r>
      <w:r w:rsidRPr="00460553">
        <w:t>советский</w:t>
      </w:r>
      <w:r w:rsidR="00252D71">
        <w:t>»</w:t>
      </w:r>
      <w:r w:rsidRPr="00460553">
        <w:t xml:space="preserve"> стаж, который не был в полной мере учтен при переходе на балльную систему.</w:t>
      </w:r>
      <w:bookmarkEnd w:id="105"/>
    </w:p>
    <w:p w14:paraId="7B1C3213" w14:textId="77777777" w:rsidR="00083B9D" w:rsidRPr="00460553" w:rsidRDefault="00083B9D" w:rsidP="00083B9D">
      <w:r w:rsidRPr="00460553">
        <w:t>Конкретный размер доплаты зависит от количества лет работы до реформы и уже назначенных надбавок. Юристы советуют заранее проверить документы и уточнить право на перерасчет.</w:t>
      </w:r>
    </w:p>
    <w:p w14:paraId="03BA098D" w14:textId="77777777" w:rsidR="00083B9D" w:rsidRPr="00460553" w:rsidRDefault="00083B9D" w:rsidP="00083B9D">
      <w:r w:rsidRPr="00460553">
        <w:t>Кому положена доплата и за какой стаж</w:t>
      </w:r>
    </w:p>
    <w:p w14:paraId="130D2970" w14:textId="77777777" w:rsidR="00083B9D" w:rsidRPr="00460553" w:rsidRDefault="00083B9D" w:rsidP="00083B9D">
      <w:r w:rsidRPr="00460553">
        <w:t>Прибавка ориентирована на женщин с длительным трудовым стажем, значительная часть которого пришлась на годы до 2002 года. В советской системе пенсия рассчитывалась по другому принципу, и не все периоды были корректно перенесены в новую модель со страховыми баллами, о чем подробно пишут в обзорах о пенсионной реформе.</w:t>
      </w:r>
    </w:p>
    <w:p w14:paraId="7AFB5E8A" w14:textId="225B49D5" w:rsidR="00083B9D" w:rsidRPr="00460553" w:rsidRDefault="00083B9D" w:rsidP="00083B9D">
      <w:r w:rsidRPr="00460553">
        <w:t xml:space="preserve">Сейчас часть </w:t>
      </w:r>
      <w:r w:rsidR="00252D71">
        <w:t>«</w:t>
      </w:r>
      <w:r w:rsidRPr="00460553">
        <w:t>советского</w:t>
      </w:r>
      <w:r w:rsidR="00252D71">
        <w:t>»</w:t>
      </w:r>
      <w:r w:rsidRPr="00460553">
        <w:t xml:space="preserve"> стажа могут дополнительно оценить в баллах или через фиксированную надбавку, что в среднем дает около 1500 рублей. Точные условия зависят от региональных программ поддержки и статуса пенсионерки (ветеран труда, северный стаж, отраслевые льготы), о которых рассказывает Социальный фонд России.</w:t>
      </w:r>
    </w:p>
    <w:p w14:paraId="1866BE75" w14:textId="77777777" w:rsidR="00083B9D" w:rsidRPr="00460553" w:rsidRDefault="00083B9D" w:rsidP="00083B9D">
      <w:r w:rsidRPr="00460553">
        <w:t>Как оформить перерасчет и какие документы нужны</w:t>
      </w:r>
    </w:p>
    <w:p w14:paraId="38A55EC1" w14:textId="77777777" w:rsidR="00083B9D" w:rsidRPr="00460553" w:rsidRDefault="00083B9D" w:rsidP="00083B9D">
      <w:r w:rsidRPr="00460553">
        <w:t>Чтобы получить прибавку, женщине, как правило, нужно обратиться в клиентскую службу СФР или МФЦ с заявлением о перерасчете и подтверждением стажа до 2002 года. Понадобятся трудовая книжка, архивные справки о работе и зарплате, а также документы о присвоении званий и наград, если они дают право на дополнительные коэффициенты, порядок подтверждения стажа описан в разъяснениях СФР.</w:t>
      </w:r>
    </w:p>
    <w:p w14:paraId="3B30DA32" w14:textId="77C1BF10" w:rsidR="00083B9D" w:rsidRPr="00460553" w:rsidRDefault="00083B9D" w:rsidP="00083B9D">
      <w:r w:rsidRPr="00460553">
        <w:t xml:space="preserve">В ряде случаев перерасчет могут провести беззаявительно, если все сведения уже есть в электронных базах, но рассчитывать на это вслепую не стоит. Подробные примеры оформления надбавок за </w:t>
      </w:r>
      <w:r w:rsidR="00252D71">
        <w:t>«</w:t>
      </w:r>
      <w:r w:rsidRPr="00460553">
        <w:t>советский</w:t>
      </w:r>
      <w:r w:rsidR="00252D71">
        <w:t>»</w:t>
      </w:r>
      <w:r w:rsidRPr="00460553">
        <w:t xml:space="preserve"> стаж и типичные ошибки при подаче документов регулярно разбирает </w:t>
      </w:r>
      <w:r w:rsidR="00252D71">
        <w:t>«</w:t>
      </w:r>
      <w:r w:rsidRPr="00460553">
        <w:t>Российская газета</w:t>
      </w:r>
      <w:r w:rsidR="00252D71">
        <w:t>»</w:t>
      </w:r>
      <w:r w:rsidRPr="00460553">
        <w:t>.</w:t>
      </w:r>
    </w:p>
    <w:p w14:paraId="5C2F7FF6" w14:textId="77777777" w:rsidR="00083B9D" w:rsidRPr="00460553" w:rsidRDefault="00083B9D" w:rsidP="00083B9D">
      <w:r w:rsidRPr="00460553">
        <w:t>На что обратить внимание при получении прибавки</w:t>
      </w:r>
    </w:p>
    <w:p w14:paraId="254CEB5E" w14:textId="3F51CF6D" w:rsidR="00083B9D" w:rsidRPr="00460553" w:rsidRDefault="00083B9D" w:rsidP="00083B9D">
      <w:r w:rsidRPr="00460553">
        <w:t xml:space="preserve">Экономисты напоминают, что заявленные </w:t>
      </w:r>
      <w:r w:rsidR="00252D71">
        <w:t>«</w:t>
      </w:r>
      <w:r w:rsidRPr="00460553">
        <w:t>плюс 1500 рублей</w:t>
      </w:r>
      <w:r w:rsidR="00252D71">
        <w:t>»</w:t>
      </w:r>
      <w:r w:rsidRPr="00460553">
        <w:t xml:space="preserve"> — усредненная оценка, и реальная сумма </w:t>
      </w:r>
      <w:proofErr w:type="gramStart"/>
      <w:r w:rsidRPr="00460553">
        <w:t>может быть</w:t>
      </w:r>
      <w:proofErr w:type="gramEnd"/>
      <w:r w:rsidRPr="00460553">
        <w:t xml:space="preserve"> как больше, так и меньше. Важно проверить, как новый размер пенсии скажется на праве на региональные льготы и субсидии, которые иногда привязаны к уровню дохода.</w:t>
      </w:r>
    </w:p>
    <w:p w14:paraId="12EE3750" w14:textId="77777777" w:rsidR="00083B9D" w:rsidRPr="00460553" w:rsidRDefault="00083B9D" w:rsidP="00083B9D">
      <w:r w:rsidRPr="00460553">
        <w:t>При отказе в перерасчете пенсионерка вправе потребовать письменное обоснование и при необходимости обжаловать решение, опираясь на закон о страховых пенсиях. Юристы советуют не затягивать с обращением: доплаты обычно назначают с первого числа месяца, следующего за подачей заявления, а не задним числом.</w:t>
      </w:r>
    </w:p>
    <w:p w14:paraId="3DEE4640" w14:textId="7AB7404C" w:rsidR="000B13C1" w:rsidRPr="00460553" w:rsidRDefault="00C068D4" w:rsidP="00083B9D">
      <w:hyperlink r:id="rId38" w:history="1">
        <w:r w:rsidR="00083B9D" w:rsidRPr="00460553">
          <w:rPr>
            <w:rStyle w:val="a3"/>
          </w:rPr>
          <w:t>https://primpress.ru/article/132717</w:t>
        </w:r>
      </w:hyperlink>
    </w:p>
    <w:p w14:paraId="19D377CC" w14:textId="77777777" w:rsidR="00533F8D" w:rsidRPr="00460553" w:rsidRDefault="00533F8D" w:rsidP="00533F8D">
      <w:pPr>
        <w:pStyle w:val="2"/>
      </w:pPr>
      <w:bookmarkStart w:id="106" w:name="_Toc224626860"/>
      <w:r w:rsidRPr="00460553">
        <w:lastRenderedPageBreak/>
        <w:t>Выберу.ру, 16.03.2026, Пенсия стала меньше? СФР назвал 3 причины, почему выплаты внезапно сокращают</w:t>
      </w:r>
      <w:bookmarkEnd w:id="106"/>
    </w:p>
    <w:p w14:paraId="60A7884D" w14:textId="77777777" w:rsidR="00533F8D" w:rsidRPr="00460553" w:rsidRDefault="00533F8D" w:rsidP="00460553">
      <w:pPr>
        <w:pStyle w:val="3"/>
      </w:pPr>
      <w:bookmarkStart w:id="107" w:name="_Toc224626861"/>
      <w:r w:rsidRPr="00460553">
        <w:t>Пенсии в России маленькие и в последнее время то и дело сокращаются в реальном выражении. То есть выплата вроде регулярно увеличивается, но на неё можно купить уже меньше товаров. Однако бывают ситуации, когда пенсия уменьшается в номинальном выражении. В прошлом месяце вы получили 18 500 рублей, а в этом - только 15 305 рублей. В Соцфонде назвали 3 причины, из-за которых пенсия сокращается.</w:t>
      </w:r>
      <w:bookmarkEnd w:id="107"/>
    </w:p>
    <w:p w14:paraId="1624DED9" w14:textId="77777777" w:rsidR="00533F8D" w:rsidRPr="00460553" w:rsidRDefault="00533F8D" w:rsidP="00533F8D">
      <w:r w:rsidRPr="00460553">
        <w:t>Социальный фонд России (СФР) уменьшает пенсию по нескольким причинам. Бо льшая часть из них - отмена доплаты. Об этом информационному агентству БНК рассказали представители СФР:</w:t>
      </w:r>
    </w:p>
    <w:p w14:paraId="1F85DB63" w14:textId="77777777" w:rsidR="00533F8D" w:rsidRPr="00460553" w:rsidRDefault="00533F8D" w:rsidP="00533F8D">
      <w:r w:rsidRPr="00460553">
        <w:t>Размер пенсии рассчитывается индивидуально для каждого пенсионера, поэтому причины уменьшения размера выплаты могут быть различными: выезд за пределы районов Крайнего Севера, изменение группы инвалидности, достижение ребёнком, за которого было установлено повышение к пенсии, совершеннолетия или завершение им обучения и другие причины</w:t>
      </w:r>
    </w:p>
    <w:p w14:paraId="6D3E336A" w14:textId="77777777" w:rsidR="00533F8D" w:rsidRPr="00460553" w:rsidRDefault="00533F8D" w:rsidP="00533F8D">
      <w:r w:rsidRPr="00460553">
        <w:t>Рассмотрим каждую из озвученных подробнее:</w:t>
      </w:r>
    </w:p>
    <w:p w14:paraId="06474A2B" w14:textId="5E6B1530" w:rsidR="00533F8D" w:rsidRPr="00460553" w:rsidRDefault="00533F8D" w:rsidP="00533F8D">
      <w:r w:rsidRPr="00460553">
        <w:t>1.</w:t>
      </w:r>
      <w:r w:rsidRPr="00460553">
        <w:tab/>
      </w:r>
      <w:r w:rsidR="00252D71">
        <w:t>«</w:t>
      </w:r>
      <w:r w:rsidRPr="00460553">
        <w:t>Выезд за пределы Крайнего Севера</w:t>
      </w:r>
      <w:r w:rsidR="00252D71">
        <w:t>»</w:t>
      </w:r>
      <w:r w:rsidRPr="00460553">
        <w:t>. Речь идёт о доплате к пенсии за счёт районного коэффициента. Тут важно не путать с доплатой за северный стаж - она не теряется при переезде.</w:t>
      </w:r>
    </w:p>
    <w:p w14:paraId="77F51362" w14:textId="144112A6" w:rsidR="00533F8D" w:rsidRPr="00460553" w:rsidRDefault="00533F8D" w:rsidP="00533F8D">
      <w:r w:rsidRPr="00460553">
        <w:t>2.</w:t>
      </w:r>
      <w:r w:rsidRPr="00460553">
        <w:tab/>
      </w:r>
      <w:r w:rsidR="00252D71">
        <w:t>«</w:t>
      </w:r>
      <w:r w:rsidRPr="00460553">
        <w:t>Изменение группы инвалидности</w:t>
      </w:r>
      <w:r w:rsidR="00252D71">
        <w:t>»</w:t>
      </w:r>
      <w:r w:rsidRPr="00460553">
        <w:t>. Если говорится упрощённо, существует четыре группы инвалидности - 1, 2, 3 и детская (ребёнок-инвалид). Самая высокая пенсия при первой группе и на ребёнка-инвалида. Соответственно, если человеку меняют группу с первой на вторую, то пенсия уменьшается.</w:t>
      </w:r>
    </w:p>
    <w:p w14:paraId="0FF5868C" w14:textId="373B560D" w:rsidR="00533F8D" w:rsidRPr="00460553" w:rsidRDefault="00533F8D" w:rsidP="00533F8D">
      <w:r w:rsidRPr="00460553">
        <w:t>3.</w:t>
      </w:r>
      <w:r w:rsidRPr="00460553">
        <w:tab/>
      </w:r>
      <w:r w:rsidR="00252D71">
        <w:t>«</w:t>
      </w:r>
      <w:r w:rsidRPr="00460553">
        <w:t>Достижение ребёнком, за которого было установлено повышение к пенсии, совершеннолетия или завершение им обучения</w:t>
      </w:r>
      <w:r w:rsidR="00252D71">
        <w:t>»</w:t>
      </w:r>
      <w:r w:rsidRPr="00460553">
        <w:t>. Речь идёт о доплате за иждивенцев. В 2026 году за каждого доплачивают по 3 195 рубля, но не больше чем за трёх одновременно. Поддержка действует до совершеннолетия или до 23 лет, если ребёнок очно учится.</w:t>
      </w:r>
    </w:p>
    <w:p w14:paraId="59376AB8" w14:textId="77777777" w:rsidR="00533F8D" w:rsidRPr="00460553" w:rsidRDefault="00533F8D" w:rsidP="00533F8D">
      <w:r w:rsidRPr="00460553">
        <w:t>Это далеко не весь список причин, из-за которых пенсия уменьшается. Например, если пенсия маленькая, то назначается социальная доплата, задача которой - довести размер до прожиточного минимума. Но она отменяется, если пенсионер устраивается на официальную работу, а значит, пенсия сокращается.</w:t>
      </w:r>
    </w:p>
    <w:p w14:paraId="0DF621E0" w14:textId="0C336311" w:rsidR="00083B9D" w:rsidRPr="00460553" w:rsidRDefault="00C068D4" w:rsidP="00533F8D">
      <w:hyperlink r:id="rId39" w:history="1">
        <w:r w:rsidR="00533F8D" w:rsidRPr="00460553">
          <w:rPr>
            <w:rStyle w:val="a3"/>
          </w:rPr>
          <w:t>https://www.vbr.ru/help/novosti/3-pricini-pocemy-pensiii-sokrasaut-84832/</w:t>
        </w:r>
      </w:hyperlink>
    </w:p>
    <w:p w14:paraId="08E05072" w14:textId="77777777" w:rsidR="00533F8D" w:rsidRPr="00460553" w:rsidRDefault="00533F8D" w:rsidP="00533F8D"/>
    <w:bookmarkEnd w:id="48"/>
    <w:p w14:paraId="0CA2BE19" w14:textId="77777777" w:rsidR="00111D7C" w:rsidRPr="00460553" w:rsidRDefault="00111D7C" w:rsidP="00111D7C"/>
    <w:p w14:paraId="5A637E07" w14:textId="77777777" w:rsidR="00111D7C" w:rsidRPr="00460553" w:rsidRDefault="00111D7C" w:rsidP="00111D7C">
      <w:pPr>
        <w:pStyle w:val="251"/>
      </w:pPr>
      <w:bookmarkStart w:id="108" w:name="_Toc99271704"/>
      <w:bookmarkStart w:id="109" w:name="_Toc99318656"/>
      <w:bookmarkStart w:id="110" w:name="_Toc165991076"/>
      <w:bookmarkStart w:id="111" w:name="_Toc62681899"/>
      <w:bookmarkStart w:id="112" w:name="_Toc224626862"/>
      <w:bookmarkEnd w:id="24"/>
      <w:bookmarkEnd w:id="25"/>
      <w:bookmarkEnd w:id="26"/>
      <w:r w:rsidRPr="00460553">
        <w:lastRenderedPageBreak/>
        <w:t>НОВОСТИ МАКРОЭКОНОМИКИ</w:t>
      </w:r>
      <w:bookmarkEnd w:id="108"/>
      <w:bookmarkEnd w:id="109"/>
      <w:bookmarkEnd w:id="110"/>
      <w:bookmarkEnd w:id="112"/>
    </w:p>
    <w:p w14:paraId="2498CF16" w14:textId="77777777" w:rsidR="001243FF" w:rsidRPr="00460553" w:rsidRDefault="001243FF" w:rsidP="001243FF">
      <w:pPr>
        <w:pStyle w:val="2"/>
      </w:pPr>
      <w:bookmarkStart w:id="113" w:name="_Toc99271711"/>
      <w:bookmarkStart w:id="114" w:name="_Toc99318657"/>
      <w:bookmarkStart w:id="115" w:name="_Toc224626863"/>
      <w:r w:rsidRPr="00460553">
        <w:t>Эксперт, 16.03.2026, Нефть управляет бумагами</w:t>
      </w:r>
      <w:bookmarkEnd w:id="115"/>
    </w:p>
    <w:p w14:paraId="154D4ABF" w14:textId="77777777" w:rsidR="001243FF" w:rsidRPr="00460553" w:rsidRDefault="001243FF" w:rsidP="00460553">
      <w:pPr>
        <w:pStyle w:val="3"/>
      </w:pPr>
      <w:bookmarkStart w:id="116" w:name="_Toc224626864"/>
      <w:r w:rsidRPr="00460553">
        <w:t xml:space="preserve">Динамика Индекса Мосбиржи продолжит следовать за ценами на нефть. На рынке сохраняется дефицит новых денег, что мешает росту акций несырьевого сектора. </w:t>
      </w:r>
      <w:proofErr w:type="gramStart"/>
      <w:r w:rsidRPr="00460553">
        <w:t>Из-за этого инвесторами</w:t>
      </w:r>
      <w:proofErr w:type="gramEnd"/>
      <w:r w:rsidRPr="00460553">
        <w:t xml:space="preserve"> была проигнорирована сильная отчетность Сбера. Участники рынка закладывают в цены грядущее снижение ставки ЦБ на 0,5 п.п., но это решение не предопределено.</w:t>
      </w:r>
      <w:bookmarkEnd w:id="116"/>
    </w:p>
    <w:p w14:paraId="51394D5D" w14:textId="77777777" w:rsidR="001243FF" w:rsidRPr="00460553" w:rsidRDefault="001243FF" w:rsidP="001243FF">
      <w:r w:rsidRPr="00460553">
        <w:t>Индекс Мосбиржи привязался к нефти</w:t>
      </w:r>
    </w:p>
    <w:p w14:paraId="1E59C9AB" w14:textId="77777777" w:rsidR="001243FF" w:rsidRPr="00460553" w:rsidRDefault="001243FF" w:rsidP="001243FF">
      <w:r w:rsidRPr="00460553">
        <w:t>Начало второй недели весны началось с уверенного роста рынка акций, последовавшего за взлетом цен на нефть, которые в понедельник, 9 марта, на непродолжительное время подходили к отметке $120 за баррель. Индекс Мосбиржи рос на 3% и какое-то время торговался выше сильного технического сопротивления 2900 пунктов.</w:t>
      </w:r>
    </w:p>
    <w:p w14:paraId="759A79A3" w14:textId="77777777" w:rsidR="001243FF" w:rsidRPr="00460553" w:rsidRDefault="001243FF" w:rsidP="001243FF">
      <w:r w:rsidRPr="00460553">
        <w:t>Однако уже в понедельник нефть довольно быстро растеряла все завоевания, а вслед на ней рынок акций снизился к уровню закрытия предыдущего дня. Все следующие дни Индекс Мосбиржи продолжил коррелировать с ценами на нефть.</w:t>
      </w:r>
    </w:p>
    <w:p w14:paraId="42395E39" w14:textId="18FAC61B" w:rsidR="001243FF" w:rsidRPr="00460553" w:rsidRDefault="00252D71" w:rsidP="001243FF">
      <w:r>
        <w:t>«</w:t>
      </w:r>
      <w:r w:rsidR="001243FF" w:rsidRPr="00460553">
        <w:t>Растет не только нефтянка, растут „Русал“, „ФосАгро“, „Совкомфлот“. Причины здесь те же — последствия конфликта на Ближнем Востоке, спровоцировавшие рост цен на алюминий, газ (как следствие, на удобрения), и временное снятие санкций с российской нефти, загруженной в танкеры до 12 марта</w:t>
      </w:r>
      <w:r>
        <w:t>»</w:t>
      </w:r>
      <w:r w:rsidR="001243FF" w:rsidRPr="00460553">
        <w:t xml:space="preserve">, — говорит начальник отдела экспертов по фондовому рынку </w:t>
      </w:r>
      <w:r>
        <w:t>«</w:t>
      </w:r>
      <w:r w:rsidR="001243FF" w:rsidRPr="00460553">
        <w:t>БКС Мир инвестиций</w:t>
      </w:r>
      <w:r>
        <w:t>»</w:t>
      </w:r>
      <w:r w:rsidR="001243FF" w:rsidRPr="00460553">
        <w:t xml:space="preserve"> Альберт Короев.</w:t>
      </w:r>
    </w:p>
    <w:p w14:paraId="2DE07BDD" w14:textId="77777777" w:rsidR="001243FF" w:rsidRPr="00460553" w:rsidRDefault="001243FF" w:rsidP="001243FF">
      <w:r w:rsidRPr="00460553">
        <w:t>Бумаги компаний из других отраслей стояли на месте или даже снижались.</w:t>
      </w:r>
    </w:p>
    <w:p w14:paraId="17FC87E2" w14:textId="3C25EED6" w:rsidR="001243FF" w:rsidRPr="00460553" w:rsidRDefault="00252D71" w:rsidP="001243FF">
      <w:r>
        <w:t>«</w:t>
      </w:r>
      <w:r w:rsidR="001243FF" w:rsidRPr="00460553">
        <w:t>В среду, 11 марта, очень сильно отчитался Сбер, сообщив о росте прибыли за 2 месяца 2026 г. на 21% г/г при рентабельности капитала в 24%. Это выдающийся результат для эмитента такого уровня, особенно в условиях замедления российской экономики. Однако акции Сбера на отчетность никак не отреагировали, что объясняется ориентированием инвесторов исключительно на нефтегазовый сектор</w:t>
      </w:r>
      <w:r>
        <w:t>»</w:t>
      </w:r>
      <w:r w:rsidR="001243FF" w:rsidRPr="00460553">
        <w:t xml:space="preserve">, — заявил </w:t>
      </w:r>
      <w:r>
        <w:t>«</w:t>
      </w:r>
      <w:r w:rsidR="001243FF" w:rsidRPr="00460553">
        <w:t>Эксперту</w:t>
      </w:r>
      <w:r>
        <w:t>»</w:t>
      </w:r>
      <w:r w:rsidR="001243FF" w:rsidRPr="00460553">
        <w:t xml:space="preserve"> аналитик </w:t>
      </w:r>
      <w:r>
        <w:t>«</w:t>
      </w:r>
      <w:r w:rsidR="001243FF" w:rsidRPr="00460553">
        <w:t>Алор Брокер</w:t>
      </w:r>
      <w:r>
        <w:t>»</w:t>
      </w:r>
      <w:r w:rsidR="001243FF" w:rsidRPr="00460553">
        <w:t xml:space="preserve"> Игорь Соколов.</w:t>
      </w:r>
    </w:p>
    <w:p w14:paraId="4DF59E3A" w14:textId="0C5A8B0C" w:rsidR="001243FF" w:rsidRPr="00460553" w:rsidRDefault="00252D71" w:rsidP="001243FF">
      <w:r>
        <w:t>«</w:t>
      </w:r>
      <w:r w:rsidR="001243FF" w:rsidRPr="00460553">
        <w:t>На рынке акций слишком мало денег. До 2022 года на российском фондовом рынке доминировали нерезиденты и крупные институциональные игроки. Они обеспечивали высокий объем торгов и позволяли расти разным секторам одновременно за счет притоков крупного капитала. Сейчас картина изменилась кардинально, доминируют частные инвесторы — в феврале они обеспечивали 68% торгового оборота на рынке акций. При этом физлица не торопятся инвестировать новые деньги в рынок акций</w:t>
      </w:r>
      <w:r>
        <w:t>»</w:t>
      </w:r>
      <w:r w:rsidR="001243FF" w:rsidRPr="00460553">
        <w:t xml:space="preserve">, — поясняют причину такой ситуации аналитики </w:t>
      </w:r>
      <w:r>
        <w:t>«</w:t>
      </w:r>
      <w:r w:rsidR="001243FF" w:rsidRPr="00460553">
        <w:t>Альфа-Инвестор</w:t>
      </w:r>
      <w:r>
        <w:t>»</w:t>
      </w:r>
      <w:r w:rsidR="001243FF" w:rsidRPr="00460553">
        <w:t xml:space="preserve"> в своем обзоре.</w:t>
      </w:r>
    </w:p>
    <w:p w14:paraId="62C3E897" w14:textId="77777777" w:rsidR="001243FF" w:rsidRPr="00460553" w:rsidRDefault="001243FF" w:rsidP="001243FF">
      <w:r w:rsidRPr="00460553">
        <w:t>Нежелание инвесторов перекладывать средства в акции из облигаций, депозитов и фондов денежного рынка Альберт Короев объяснил следствием все еще высоких ставок, сильного рубля и неуверенности в длительности периода высоких цен на нефть.</w:t>
      </w:r>
    </w:p>
    <w:p w14:paraId="10BEDAAD" w14:textId="77777777" w:rsidR="001243FF" w:rsidRPr="00460553" w:rsidRDefault="001243FF" w:rsidP="001243FF">
      <w:r w:rsidRPr="00460553">
        <w:t>В целом же за вторую неделю весны Индекс Мосбиржи вырос на 0,6% и закрылся на отметке 2872 пункта.</w:t>
      </w:r>
    </w:p>
    <w:p w14:paraId="04D7CEF5" w14:textId="26B38DBD" w:rsidR="001243FF" w:rsidRPr="00460553" w:rsidRDefault="001243FF" w:rsidP="001243FF">
      <w:r w:rsidRPr="00460553">
        <w:t xml:space="preserve">Дальнейшая динамика Индекса Мосбиржи будет зависеть от цен на нефть, которые сохраняют потенциал роста. </w:t>
      </w:r>
      <w:r w:rsidR="00252D71">
        <w:t>«</w:t>
      </w:r>
      <w:r w:rsidRPr="00460553">
        <w:t xml:space="preserve">На рынке присутствует дефицит даже с учетом решения </w:t>
      </w:r>
      <w:r w:rsidRPr="00460553">
        <w:lastRenderedPageBreak/>
        <w:t>МЭА о поставках 400 млн баррелей из стратегических запасов. Добыча в странах Персидского залива снизилась более чем в 3 раза от уровней февраля, компенсировать выпадающие поставки в настоящий момент крайне затруднительно. Поэтому в случае продолжения конфликта можно ожидать постепенного роста цен на энергоносители, включая газ и уголь</w:t>
      </w:r>
      <w:r w:rsidR="00252D71">
        <w:t>»</w:t>
      </w:r>
      <w:r w:rsidRPr="00460553">
        <w:t xml:space="preserve">, — сказал </w:t>
      </w:r>
      <w:proofErr w:type="gramStart"/>
      <w:r w:rsidR="00252D71">
        <w:t>«</w:t>
      </w:r>
      <w:r w:rsidRPr="00460553">
        <w:t>Эксперту</w:t>
      </w:r>
      <w:r w:rsidR="00252D71">
        <w:t>»</w:t>
      </w:r>
      <w:proofErr w:type="gramEnd"/>
      <w:r w:rsidRPr="00460553">
        <w:t xml:space="preserve"> ведущий инвестиционный аналитик Go Invest Никита Бредихин.</w:t>
      </w:r>
    </w:p>
    <w:p w14:paraId="662B31A4" w14:textId="77777777" w:rsidR="001243FF" w:rsidRPr="00460553" w:rsidRDefault="001243FF" w:rsidP="001243FF">
      <w:r w:rsidRPr="00460553">
        <w:t>Аналитики разошлись по ставке</w:t>
      </w:r>
    </w:p>
    <w:p w14:paraId="221C59F7" w14:textId="77777777" w:rsidR="001243FF" w:rsidRPr="00460553" w:rsidRDefault="001243FF" w:rsidP="001243FF">
      <w:r w:rsidRPr="00460553">
        <w:t>Решение Банка России по ключевой ставке в пятницу, 20 марта, может повысить волатильность торгов, но вряд ли окажет сильное среднесрочное влияние на рынок.</w:t>
      </w:r>
    </w:p>
    <w:p w14:paraId="34B41619" w14:textId="4DEAF942" w:rsidR="001243FF" w:rsidRPr="00460553" w:rsidRDefault="00252D71" w:rsidP="001243FF">
      <w:r>
        <w:t>«</w:t>
      </w:r>
      <w:r w:rsidR="001243FF" w:rsidRPr="00460553">
        <w:t>Снижение ставки на 50 б.п. к моменту заседания, очевидно, уже будет заложено в цены, и само по себе дополнительного позитива уже не даст, важны посылы ЦБ относительно будущего</w:t>
      </w:r>
      <w:r>
        <w:t>»</w:t>
      </w:r>
      <w:r w:rsidR="001243FF" w:rsidRPr="00460553">
        <w:t xml:space="preserve">, — сказал </w:t>
      </w:r>
      <w:r>
        <w:t>«</w:t>
      </w:r>
      <w:r w:rsidR="001243FF" w:rsidRPr="00460553">
        <w:t>Эксперту</w:t>
      </w:r>
      <w:r>
        <w:t>»</w:t>
      </w:r>
      <w:r w:rsidR="001243FF" w:rsidRPr="00460553">
        <w:t xml:space="preserve"> Альберт Короев.</w:t>
      </w:r>
    </w:p>
    <w:p w14:paraId="7BC08DDA" w14:textId="2E5645B1" w:rsidR="001243FF" w:rsidRPr="00460553" w:rsidRDefault="001243FF" w:rsidP="001243FF">
      <w:r w:rsidRPr="00460553">
        <w:t xml:space="preserve">Инвестиционный стратег </w:t>
      </w:r>
      <w:r w:rsidR="00252D71">
        <w:t>«</w:t>
      </w:r>
      <w:r w:rsidRPr="00460553">
        <w:t>ВТБ Мои Инвестиции</w:t>
      </w:r>
      <w:r w:rsidR="00252D71">
        <w:t>»</w:t>
      </w:r>
      <w:r w:rsidRPr="00460553">
        <w:t xml:space="preserve"> Алексей Корнилов на ожидании смягчения денежно-кредитной политики рекомендует обратить внимание на те ценные бумаги, которые чувствительны к монетарному смягчению, например, акции с высокими дивидендами. </w:t>
      </w:r>
      <w:r w:rsidR="00252D71">
        <w:t>«</w:t>
      </w:r>
      <w:r w:rsidRPr="00460553">
        <w:t>На снижение ставки, при прочих равных, они могут реагировать наподобие облигаций: можно ожидать переоценку их стоимости. На наш взгляд, привлекательными могут быть бумаги МТС — с ожидаемой дивидендной доходностью на уровне 15,4%, а также бумаги „Интер РАО“ — ожидаемая дивидендная доходность по ним составляет 11,7%</w:t>
      </w:r>
      <w:r w:rsidR="00252D71">
        <w:t>»</w:t>
      </w:r>
      <w:r w:rsidRPr="00460553">
        <w:t xml:space="preserve">, — сказал </w:t>
      </w:r>
      <w:r w:rsidR="00252D71">
        <w:t>«</w:t>
      </w:r>
      <w:r w:rsidRPr="00460553">
        <w:t>Эксперту</w:t>
      </w:r>
      <w:r w:rsidR="00252D71">
        <w:t>»</w:t>
      </w:r>
      <w:r w:rsidRPr="00460553">
        <w:t xml:space="preserve"> он.</w:t>
      </w:r>
    </w:p>
    <w:p w14:paraId="250EDD0E" w14:textId="28A2D783" w:rsidR="001243FF" w:rsidRPr="00460553" w:rsidRDefault="001243FF" w:rsidP="001243FF">
      <w:r w:rsidRPr="00460553">
        <w:t xml:space="preserve">Однако решение по ставке не предопределено. Игорь Соколов не исключает, что 20 марта ЦБ не станет уменьшать </w:t>
      </w:r>
      <w:r w:rsidR="00252D71">
        <w:t>«</w:t>
      </w:r>
      <w:r w:rsidRPr="00460553">
        <w:t>ключ</w:t>
      </w:r>
      <w:r w:rsidR="00252D71">
        <w:t>»</w:t>
      </w:r>
      <w:r w:rsidRPr="00460553">
        <w:t xml:space="preserve">. </w:t>
      </w:r>
      <w:r w:rsidR="00252D71">
        <w:t>«</w:t>
      </w:r>
      <w:r w:rsidRPr="00460553">
        <w:t>Решение будет приниматься не только на основе текущих данных по инфляции, но и размере новой цены отсечения нефти в бюджетном правиле. Пока она рынку неизвестна. Регулятор попробует оценить, как это изменение отразится на курсе рубля и, соответственно, будущей инфляции</w:t>
      </w:r>
      <w:r w:rsidR="00252D71">
        <w:t>»</w:t>
      </w:r>
      <w:r w:rsidRPr="00460553">
        <w:t>, — сказал аналитик.</w:t>
      </w:r>
    </w:p>
    <w:p w14:paraId="46433B7A" w14:textId="77777777" w:rsidR="001243FF" w:rsidRPr="00460553" w:rsidRDefault="001243FF" w:rsidP="001243FF">
      <w:r w:rsidRPr="00460553">
        <w:t>Облигационные трейдеры также пока занимают выжидательную позицию — Индекс Мосбиржи гособлигаций, отражающий динамику цен ОФЗ, с 27 февраля лежит в боковике.</w:t>
      </w:r>
    </w:p>
    <w:p w14:paraId="35E6AE2E" w14:textId="65DA8A89" w:rsidR="00111D7C" w:rsidRDefault="00C068D4" w:rsidP="001243FF">
      <w:hyperlink r:id="rId40" w:history="1">
        <w:r w:rsidR="001243FF" w:rsidRPr="00460553">
          <w:rPr>
            <w:rStyle w:val="a3"/>
          </w:rPr>
          <w:t>https://expert.ru/finance/neft-upravlyaet-bumagami/</w:t>
        </w:r>
      </w:hyperlink>
    </w:p>
    <w:p w14:paraId="33F70FC7" w14:textId="77777777" w:rsidR="00962D4E" w:rsidRDefault="00962D4E" w:rsidP="00962D4E">
      <w:pPr>
        <w:pStyle w:val="2"/>
      </w:pPr>
      <w:bookmarkStart w:id="117" w:name="_Toc224626865"/>
      <w:r>
        <w:t>Эксперт, 16.03.2026, Госкомпаниям прописали IPO</w:t>
      </w:r>
      <w:bookmarkEnd w:id="117"/>
    </w:p>
    <w:p w14:paraId="28250655" w14:textId="77777777" w:rsidR="00962D4E" w:rsidRDefault="00962D4E" w:rsidP="00962D4E">
      <w:pPr>
        <w:pStyle w:val="3"/>
      </w:pPr>
      <w:bookmarkStart w:id="118" w:name="_Toc224626866"/>
      <w:r>
        <w:t>Минэкономразвития не исключает увязывание определенных форм господдержки с приобретением бизнесом публичного статуса, а компании с госучастием хочет стимулировать к выходу на биржу (IPO). Без этого, как полагают в министерстве, невозможно достичь поставленной президентом России цели по росту капитализации фондового рынка до 66% ВВП к 2030 г. Эта планка уже не выглядит излишне амбициозной, считают финансисты и профильные регуляторы.</w:t>
      </w:r>
      <w:bookmarkEnd w:id="118"/>
    </w:p>
    <w:p w14:paraId="2F70B7D5" w14:textId="77777777" w:rsidR="00962D4E" w:rsidRDefault="00962D4E" w:rsidP="00962D4E">
      <w:r>
        <w:t>Про публичность госкомпаний</w:t>
      </w:r>
    </w:p>
    <w:p w14:paraId="12492EC3" w14:textId="2E9B3CBA" w:rsidR="00962D4E" w:rsidRDefault="00962D4E" w:rsidP="00962D4E">
      <w:r>
        <w:t xml:space="preserve">Государству необходимо мотивировать компании, чтобы они начали активнее размещать акции на бирже, считает министр экономического развития Максим Решетников. На заседании общественно-экспертного совета по нацпроекту </w:t>
      </w:r>
      <w:r w:rsidR="00252D71">
        <w:t>«</w:t>
      </w:r>
      <w:r>
        <w:t>Эффективная и конкурентная экономика</w:t>
      </w:r>
      <w:r w:rsidR="00252D71">
        <w:t>»</w:t>
      </w:r>
      <w:r>
        <w:t xml:space="preserve">, посвященного федеральному проекту </w:t>
      </w:r>
      <w:r w:rsidR="00252D71">
        <w:lastRenderedPageBreak/>
        <w:t>«</w:t>
      </w:r>
      <w:r>
        <w:t>‎Развитие финансового рынка</w:t>
      </w:r>
      <w:r w:rsidR="00252D71">
        <w:t>»</w:t>
      </w:r>
      <w:r>
        <w:t xml:space="preserve">, 11 марта он говорил, что пришло время сформировать </w:t>
      </w:r>
      <w:r w:rsidR="00252D71">
        <w:t>«</w:t>
      </w:r>
      <w:r>
        <w:t>устойчивый поток</w:t>
      </w:r>
      <w:r w:rsidR="00252D71">
        <w:t>»</w:t>
      </w:r>
      <w:r>
        <w:t xml:space="preserve"> эмитентов. Глава ведомства отмечал, что по итогам 2025 г. уже есть определенные позитивные шаги по развитию финансового рынка в России.</w:t>
      </w:r>
    </w:p>
    <w:p w14:paraId="1C93B427" w14:textId="0D97473D" w:rsidR="00962D4E" w:rsidRDefault="00962D4E" w:rsidP="00962D4E">
      <w:r>
        <w:t xml:space="preserve">Присутствовавший на том же заседании министр финансов Антон Силуанов констатировал, что пока капитализация </w:t>
      </w:r>
      <w:r w:rsidR="00252D71">
        <w:t>«</w:t>
      </w:r>
      <w:r>
        <w:t>отстает от тех параметров, которые задал президент</w:t>
      </w:r>
      <w:r w:rsidR="00252D71">
        <w:t>»</w:t>
      </w:r>
      <w:r>
        <w:t xml:space="preserve">. Он напомнил, что в 2021 г. она почти достигала 50% ВВП, теперь же составляет лишь 25%. </w:t>
      </w:r>
      <w:r w:rsidR="00252D71">
        <w:t>«</w:t>
      </w:r>
      <w:r>
        <w:t>‎Нам необходимо стимулировать предприятия размещаться на финансовом рынке, восстанавливать доверие к нему</w:t>
      </w:r>
      <w:r w:rsidR="00252D71">
        <w:t>»</w:t>
      </w:r>
      <w:r>
        <w:t>, — указал глава Минфина.</w:t>
      </w:r>
    </w:p>
    <w:p w14:paraId="6972F051" w14:textId="77777777" w:rsidR="00962D4E" w:rsidRDefault="00962D4E" w:rsidP="00962D4E">
      <w:r>
        <w:t>Для достижения поставленной президентом РФ Владимиром Путиным цели по капитализации фондового рынка в 66% ВВП к 2030 г., по мнению Максима Решетникова, нужно действовать более решительно.</w:t>
      </w:r>
    </w:p>
    <w:p w14:paraId="797A3D72" w14:textId="242DCB88" w:rsidR="00962D4E" w:rsidRDefault="00252D71" w:rsidP="00962D4E">
      <w:r>
        <w:t>«</w:t>
      </w:r>
      <w:r w:rsidR="00962D4E">
        <w:t>Есть госкомпании, которые надо вытаскивать на IPO. Даже не в силу капитализации, а просто для того, чтобы поднять качество управления</w:t>
      </w:r>
      <w:r>
        <w:t>»</w:t>
      </w:r>
      <w:r w:rsidR="00962D4E">
        <w:t xml:space="preserve">, — подчеркивал он. Максим Решетников также напомнил о волнующей сегодня инвесторов теме по введению предельных сроков исковой давности по делам о приватизации, что станет четким сигналом </w:t>
      </w:r>
      <w:r>
        <w:t>«</w:t>
      </w:r>
      <w:r w:rsidR="00962D4E">
        <w:t>о незыблемости гарантий собственности</w:t>
      </w:r>
      <w:r>
        <w:t>»</w:t>
      </w:r>
      <w:r w:rsidR="00962D4E">
        <w:t>. Антон Силуанов отметил, что правительство уже начало стимулирование выхода на IPO государственных компаний, но не уточнил, какие именно шаги для этого приняты.</w:t>
      </w:r>
    </w:p>
    <w:p w14:paraId="61943F70" w14:textId="77777777" w:rsidR="00962D4E" w:rsidRDefault="00962D4E" w:rsidP="00962D4E">
      <w:r>
        <w:t>Настал тот момент, указывал на заседании Максим Решетников, когда можно подумать не только о поощрении выхода бизнеса на IPO, но и о том, чтобы выставлять непубличным компаниям встречные требования в ответ на просьбы об определенных формах поддержки.</w:t>
      </w:r>
    </w:p>
    <w:p w14:paraId="0F52A3CD" w14:textId="41CBDC74" w:rsidR="00962D4E" w:rsidRDefault="00962D4E" w:rsidP="00962D4E">
      <w:r>
        <w:t xml:space="preserve">Антон Силуанов также обращал внимание на необходимость формировать интерес к вложениям в российские компании у иностранных инвесторов. Соответствующие инструменты, например, счета типа </w:t>
      </w:r>
      <w:r w:rsidR="00252D71">
        <w:t>«</w:t>
      </w:r>
      <w:r>
        <w:t>‎Ин</w:t>
      </w:r>
      <w:r w:rsidR="00252D71">
        <w:t>»</w:t>
      </w:r>
      <w:r>
        <w:t>, уже созданы. Одна из причин, по которой иностранцы не интересуются отечественными компаниями — невысокая прибыльность эмитентов: значение мультипликатора P/E (соотношение стоимости акций к прибыли) составляет менее 5. Это ниже средних исторических значений российского фондового рынка и в разы ниже, чем у некоторых развивающихся стран.</w:t>
      </w:r>
    </w:p>
    <w:p w14:paraId="7062A977" w14:textId="77777777" w:rsidR="00962D4E" w:rsidRDefault="00962D4E" w:rsidP="00962D4E">
      <w:r>
        <w:t>Про цели по капитализации</w:t>
      </w:r>
    </w:p>
    <w:p w14:paraId="140C2AB3" w14:textId="35DD685A" w:rsidR="00962D4E" w:rsidRDefault="00962D4E" w:rsidP="00962D4E">
      <w:r>
        <w:t xml:space="preserve">Для того, чтобы увеличить капитализацию российского рынка акций, необходимо создавать условия для снижения премии за рыночный риск, подчеркивали участники заседания общественно-экспертного совета. Рынку нужны </w:t>
      </w:r>
      <w:r w:rsidR="00252D71">
        <w:t>«</w:t>
      </w:r>
      <w:r>
        <w:t>успешные истории</w:t>
      </w:r>
      <w:r w:rsidR="00252D71">
        <w:t>»</w:t>
      </w:r>
      <w:r>
        <w:t xml:space="preserve"> того, как частные инвесторы зарабатывают деньги на акциях, подчеркивал заведующий кафедрой финансов и кредита экономического факультета МГУ Илья Гуров: </w:t>
      </w:r>
      <w:r w:rsidR="00252D71">
        <w:t>«</w:t>
      </w:r>
      <w:r>
        <w:t>Чем выше уровень ставок в экономике, тем дороже деньги, и тем выше премия за рыночный риск</w:t>
      </w:r>
      <w:r w:rsidR="00252D71">
        <w:t>»</w:t>
      </w:r>
      <w:r>
        <w:t>. За счет снижения стоимости денег, за счет более лояльного отношения к инвестициям, в том числе у населения, по его мнению, возможно обеспечить примерно двукратный рост капитализации — до 50% ВВП.</w:t>
      </w:r>
    </w:p>
    <w:p w14:paraId="31CEE13B" w14:textId="4ED96E0B" w:rsidR="00962D4E" w:rsidRDefault="00962D4E" w:rsidP="00962D4E">
      <w:r>
        <w:t xml:space="preserve">Заведующий лабораторией анализа институтов и финансовых рынков Президентской академии РАНХиГС Александр Абрамов обратил внимание на другой важный фактор: </w:t>
      </w:r>
      <w:r w:rsidR="00252D71">
        <w:t>«</w:t>
      </w:r>
      <w:r>
        <w:t>Сейчас у инвесторов инвестиционный горизонт краткосрочный, а для достижения целевых показателей нужно сформировать культуру долгосрочных инвестиций</w:t>
      </w:r>
      <w:r w:rsidR="00252D71">
        <w:t>»</w:t>
      </w:r>
      <w:r>
        <w:t xml:space="preserve">. </w:t>
      </w:r>
      <w:r>
        <w:lastRenderedPageBreak/>
        <w:t>Прогноз на 10 лет вперед — основа для того, чтобы понимать, какая будет премия за риск и какая доходность по акциям, подчеркивал он, обращаясь к Максиму Решетникову.</w:t>
      </w:r>
    </w:p>
    <w:p w14:paraId="68A363DB" w14:textId="77777777" w:rsidR="00962D4E" w:rsidRDefault="00962D4E" w:rsidP="00962D4E">
      <w:r>
        <w:t>У Минфина уже есть сформированные отраслевые планы по выходу компаний на фондовый рынок, заявлял на заседании замминистра финансов Иван Чебесков. Другие меры для развития фондового рынка, которые обсуждались на мероприятии — демократизация инвестиционных инструментов для населения (прежде всего, ПИФов) и повышение доходности программы долгосрочных сбережений за счет инвестирования средств граждан в акции.</w:t>
      </w:r>
    </w:p>
    <w:p w14:paraId="5F3AB714" w14:textId="77C46BD0" w:rsidR="00962D4E" w:rsidRDefault="00962D4E" w:rsidP="00962D4E">
      <w:r>
        <w:t xml:space="preserve">Российский союз промышленников и предпринимателей всегда поддерживал эффективную приватизацию госкомпаний, особенно работающих на конкурентных рынках, заявила </w:t>
      </w:r>
      <w:r w:rsidR="00252D71">
        <w:t>«</w:t>
      </w:r>
      <w:r>
        <w:t>‎Эксперту</w:t>
      </w:r>
      <w:r w:rsidR="00252D71">
        <w:t>»</w:t>
      </w:r>
      <w:r>
        <w:t xml:space="preserve"> вице-президент объединения Марина Глухова, входящая в общественно-экспертный совет. </w:t>
      </w:r>
      <w:r w:rsidR="00252D71">
        <w:t>«</w:t>
      </w:r>
      <w:r>
        <w:t>‎Если компании получают усиление в виде частных акционеров, независимых директоров, это идет только на пользу с точки зрения корпоративного управления и эффективности работы</w:t>
      </w:r>
      <w:r w:rsidR="00252D71">
        <w:t>»</w:t>
      </w:r>
      <w:r>
        <w:t>, — прокомментировала она предложения Максима Решетникова.</w:t>
      </w:r>
    </w:p>
    <w:p w14:paraId="6A8E5108" w14:textId="23FE428C" w:rsidR="00962D4E" w:rsidRDefault="00962D4E" w:rsidP="00962D4E">
      <w:r>
        <w:t xml:space="preserve">Но достижение поставленной президентом РФ цели по росту капитализации фондового рынка будет непростым, признала вице-президент Торгово-промышленной палаты Елена Дыбова. Пока, по ее словам, приток компаний сектора МСП на рынок IPO </w:t>
      </w:r>
      <w:r w:rsidR="00252D71">
        <w:t>«</w:t>
      </w:r>
      <w:r>
        <w:t>скромный</w:t>
      </w:r>
      <w:r w:rsidR="00252D71">
        <w:t>»</w:t>
      </w:r>
      <w:r>
        <w:t>, в том числе ввиду сложности процедур выхода на биржу.</w:t>
      </w:r>
    </w:p>
    <w:p w14:paraId="2E2F8EB0" w14:textId="459E7139" w:rsidR="00962D4E" w:rsidRDefault="00C068D4" w:rsidP="00962D4E">
      <w:hyperlink r:id="rId41" w:history="1">
        <w:r w:rsidR="00962D4E" w:rsidRPr="00172972">
          <w:rPr>
            <w:rStyle w:val="a3"/>
          </w:rPr>
          <w:t>https://expert.ru/ekonomika/goskompaniyam-propisali-ipo/</w:t>
        </w:r>
      </w:hyperlink>
      <w:r w:rsidR="00962D4E">
        <w:t xml:space="preserve"> </w:t>
      </w:r>
    </w:p>
    <w:p w14:paraId="04E0A902" w14:textId="77777777" w:rsidR="003111E3" w:rsidRDefault="003111E3" w:rsidP="003111E3">
      <w:pPr>
        <w:pStyle w:val="2"/>
      </w:pPr>
      <w:bookmarkStart w:id="119" w:name="_Toc224626867"/>
      <w:r>
        <w:t>Газета РБК, 17.03.2026, Паттерн с ослабленным перехватом</w:t>
      </w:r>
      <w:bookmarkEnd w:id="119"/>
    </w:p>
    <w:p w14:paraId="39C0565E" w14:textId="77777777" w:rsidR="003111E3" w:rsidRDefault="003111E3" w:rsidP="003111E3">
      <w:pPr>
        <w:pStyle w:val="3"/>
      </w:pPr>
      <w:bookmarkStart w:id="120" w:name="_Toc224626868"/>
      <w:r>
        <w:t>Россияне в январе 2026 года сняли с карт и накопительных счетов 1,6 трлн руб. - второй по величине отток в истории. Eще 49 млрд руб. они забрали из зарубежных банков. Куда ушли эти деньги и что значит такой переток для экономики - в материале РБК.</w:t>
      </w:r>
      <w:bookmarkEnd w:id="120"/>
    </w:p>
    <w:p w14:paraId="22BE272C" w14:textId="77777777" w:rsidR="003111E3" w:rsidRDefault="003111E3" w:rsidP="003111E3">
      <w:r>
        <w:t>Россияне в январе 2026 года сняли с банковских карт и накопительных счетов 1,6 трлн руб. Это второй по величине отток за всю историю наблюдений - больше было только в марте 2022 года, следует из опубликованных данных Банка России.</w:t>
      </w:r>
    </w:p>
    <w:p w14:paraId="73F18059" w14:textId="77777777" w:rsidR="003111E3" w:rsidRDefault="003111E3" w:rsidP="003111E3">
      <w:r>
        <w:t>Этому предшествовал рекордный декабрьский приток: в последний месяц 2025 года на счета россиян поступило 3,6 трлн руб. - годовые бонусы, тринадцатые зарплаты и авансом выплаченные социальные пособия. Это второй по величине показатель после декабря 2024 года, когда приток составил 4,08 трлн руб.</w:t>
      </w:r>
    </w:p>
    <w:p w14:paraId="12D5CD79" w14:textId="77777777" w:rsidR="003111E3" w:rsidRDefault="003111E3" w:rsidP="003111E3">
      <w:r>
        <w:t>Одновременно из банков-нерезидентов граждане забрали 49 млрд руб. в валюте (около 652 млн в долларовом эквиваленте, пересчет по официальному курсу ЦБ на последнее число месяца) - это третий по величине отток с зарубежных счетов за время ведения такой статистики (с 2018 года). Для сравнения: в марте 2025 года отток составлял 58,9 млрд руб. ($704 млн), а рекордным остается апрель 2022 года с 63,1 млрд руб. ($888 млн).</w:t>
      </w:r>
    </w:p>
    <w:p w14:paraId="2F38473E" w14:textId="77777777" w:rsidR="003111E3" w:rsidRDefault="003111E3" w:rsidP="003111E3">
      <w:r>
        <w:t>Лишь треть снятых с карт и счетов денег - 468 млрд руб. - вернулась в банковскую систему на рублевые срочные вклады.</w:t>
      </w:r>
    </w:p>
    <w:p w14:paraId="1D11D66A" w14:textId="77777777" w:rsidR="003111E3" w:rsidRDefault="003111E3" w:rsidP="003111E3">
      <w:r>
        <w:t>Сезонность или тренд</w:t>
      </w:r>
    </w:p>
    <w:p w14:paraId="505B5F86" w14:textId="77777777" w:rsidR="003111E3" w:rsidRDefault="003111E3" w:rsidP="003111E3">
      <w:r>
        <w:lastRenderedPageBreak/>
        <w:t>Главный экономист Института экономики роста им. П.А. Столыпина Борис Копейкин обращает внимание на зеркальность процессов: январский отток с текущих счетов нельзя рассматривать без учета декабрьского притока, который составил 3,6 трлн руб. В декабре люди получили тринадцатые зарплаты, премии и авансом выплаченные социальные пособия, и в январе часть этих средств была потрачена. Это нормальная сезонная картина, воспроизводящаяся год от года, говорит он.</w:t>
      </w:r>
    </w:p>
    <w:p w14:paraId="5C6C684D" w14:textId="77777777" w:rsidR="003111E3" w:rsidRDefault="003111E3" w:rsidP="003111E3">
      <w:r>
        <w:t>Управляющий по анализу банковского и финансового рынков ПСБ Дмитрий Грицкевич подтверждает: январь всегда нетипичен для банковской статистики. Авансовые социальные платежи в конце года, меньшее количество рабочих дней, сдельная оплата труда - все это создает устойчивый сезонный паттерн, который в целом ожидаем.</w:t>
      </w:r>
    </w:p>
    <w:p w14:paraId="45EA3CE5" w14:textId="1DD3090B" w:rsidR="003111E3" w:rsidRDefault="003111E3" w:rsidP="003111E3">
      <w:r>
        <w:t xml:space="preserve">Главный экономист </w:t>
      </w:r>
      <w:r w:rsidR="00252D71">
        <w:t>«</w:t>
      </w:r>
      <w:r>
        <w:t>Ренессанс Капитала</w:t>
      </w:r>
      <w:r w:rsidR="00252D71">
        <w:t>»</w:t>
      </w:r>
      <w:r>
        <w:t xml:space="preserve"> Андрей Мелащенко добавляет методологический нюанс: любые сравнения января с предыдущими годами требуют поправки на рост доходов населения. За год зарплаты выросли на 13,5%, социальные выплаты - тоже, поэтому номинальные объемы сами по себе не говорят об изменении поведения.</w:t>
      </w:r>
    </w:p>
    <w:p w14:paraId="462EFEBF" w14:textId="46DA1A20" w:rsidR="003111E3" w:rsidRDefault="003111E3" w:rsidP="003111E3">
      <w:r>
        <w:t xml:space="preserve">По словам аналитика ФГ </w:t>
      </w:r>
      <w:r w:rsidR="00252D71">
        <w:t>«</w:t>
      </w:r>
      <w:r>
        <w:t>Финам</w:t>
      </w:r>
      <w:r w:rsidR="00252D71">
        <w:t>»</w:t>
      </w:r>
      <w:r>
        <w:t xml:space="preserve"> Игоря Додонова, по одному месяцу, да еще такому специфичному, как январь, делать далекоидущие выводы преждевременно. </w:t>
      </w:r>
      <w:r w:rsidR="00252D71">
        <w:t>«</w:t>
      </w:r>
      <w:r>
        <w:t>По оперативным данным, в феврале наблюдался положительный приток рублевых средств населения в банки, сопоставимый со значением за аналогичный месяц прошлого года</w:t>
      </w:r>
      <w:r w:rsidR="00252D71">
        <w:t>»</w:t>
      </w:r>
      <w:r>
        <w:t xml:space="preserve">, - говорится в свежем комментарии ЦБ </w:t>
      </w:r>
      <w:r w:rsidR="00252D71">
        <w:t>«</w:t>
      </w:r>
      <w:r>
        <w:t>Денежно-кредитные условия и трансмиссия ДКП</w:t>
      </w:r>
      <w:r w:rsidR="00252D71">
        <w:t>»</w:t>
      </w:r>
      <w:r>
        <w:t>.</w:t>
      </w:r>
    </w:p>
    <w:p w14:paraId="13EFD243" w14:textId="02A4551C" w:rsidR="003111E3" w:rsidRDefault="003111E3" w:rsidP="003111E3">
      <w:r>
        <w:t xml:space="preserve">Однако другие эксперты обращают внимание на детали, которые не укладываются в чистую сезонность. Младший директор по рейтингам кредитных институтов агентства </w:t>
      </w:r>
      <w:r w:rsidR="00252D71">
        <w:t>«</w:t>
      </w:r>
      <w:r>
        <w:t>Эксперт РА</w:t>
      </w:r>
      <w:r w:rsidR="00252D71">
        <w:t>»</w:t>
      </w:r>
      <w:r>
        <w:t xml:space="preserve"> Илья Федорин отмечает: пропорции оттока к декабрьскому притоку в 2026 году остались в рамках исторической нормы, но изменилось то, куда пошли деньги. </w:t>
      </w:r>
      <w:r w:rsidR="00252D71">
        <w:t>«</w:t>
      </w:r>
      <w:r>
        <w:t>Текущий отток 1,6 трлн руб. в пропорции к декабрьскому притоку 3,7 трлн руб. такой же, как в 2019-2022 годах, с поправкой на прирост денежной массы</w:t>
      </w:r>
      <w:r w:rsidR="00252D71">
        <w:t>»</w:t>
      </w:r>
      <w:r>
        <w:t>, - констатирует он.</w:t>
      </w:r>
    </w:p>
    <w:p w14:paraId="726204E4" w14:textId="0493DCA5" w:rsidR="003111E3" w:rsidRDefault="003111E3" w:rsidP="003111E3">
      <w:r>
        <w:t xml:space="preserve">Но если в 2024-2025 годах сверхвысокие ставки удерживали значительную часть средств внутри банковской системы (январский приток на срочные вклады достигал 2,2-2,5 трлн руб.), то в январе 2026 года депозитный </w:t>
      </w:r>
      <w:r w:rsidR="00252D71">
        <w:t>«</w:t>
      </w:r>
      <w:r>
        <w:t>перехват</w:t>
      </w:r>
      <w:r w:rsidR="00252D71">
        <w:t>»</w:t>
      </w:r>
      <w:r>
        <w:t xml:space="preserve"> ослаб.</w:t>
      </w:r>
    </w:p>
    <w:p w14:paraId="356293A4" w14:textId="77777777" w:rsidR="003111E3" w:rsidRDefault="003111E3" w:rsidP="003111E3">
      <w:r>
        <w:t>Куда россияне понесли деньги</w:t>
      </w:r>
    </w:p>
    <w:p w14:paraId="21C6DB50" w14:textId="77777777" w:rsidR="003111E3" w:rsidRDefault="003111E3" w:rsidP="003111E3">
      <w:r>
        <w:t>Более 1,1 трлн руб., снятых с карт и накопительных счетов, не вернулись в банковскую систему на срочные депозиты. Эксперты предлагают несколько версий.</w:t>
      </w:r>
    </w:p>
    <w:p w14:paraId="64D852A5" w14:textId="77777777" w:rsidR="003111E3" w:rsidRDefault="003111E3" w:rsidP="003111E3">
      <w:r>
        <w:t>Недвижимость как главный бенефициар</w:t>
      </w:r>
    </w:p>
    <w:p w14:paraId="59E761D3" w14:textId="4EABC147" w:rsidR="003111E3" w:rsidRDefault="003111E3" w:rsidP="003111E3">
      <w:r>
        <w:t xml:space="preserve">Главный экономист </w:t>
      </w:r>
      <w:r w:rsidR="00252D71">
        <w:t>«</w:t>
      </w:r>
      <w:r>
        <w:t>БКС Мир инвестиций</w:t>
      </w:r>
      <w:r w:rsidR="00252D71">
        <w:t>»</w:t>
      </w:r>
      <w:r>
        <w:t xml:space="preserve"> Илья Федоров обращает внимание на </w:t>
      </w:r>
      <w:r w:rsidR="00252D71">
        <w:t>«</w:t>
      </w:r>
      <w:r>
        <w:t>избыточные сбережения</w:t>
      </w:r>
      <w:r w:rsidR="00252D71">
        <w:t>»</w:t>
      </w:r>
      <w:r>
        <w:t xml:space="preserve"> - около 3% от общего объема депозитов, которые сформировались за время высоких ставок. По его словам, население копило эти деньги для решения жилищных вопросов, а на фоне ужесточения условий по льготной ипотеке сняло накопления и понесло их застройщикам. </w:t>
      </w:r>
      <w:r w:rsidR="00252D71">
        <w:t>«</w:t>
      </w:r>
      <w:r>
        <w:t>Совпало два фактора: разворот в ставках - нет смысла дальше долго сидеть в депозите, когда шансы получить льготу на покупку квартиры снизятся</w:t>
      </w:r>
      <w:r w:rsidR="00252D71">
        <w:t>»</w:t>
      </w:r>
      <w:r>
        <w:t xml:space="preserve">, - поясняет эксперт. С 1 февраля условия программы семейной ипотеки ужесточились - если раньше каждый из родителей мог претендовать на нее, то теперь действует принцип </w:t>
      </w:r>
      <w:r w:rsidR="00252D71">
        <w:t>«</w:t>
      </w:r>
      <w:r>
        <w:t>одна семья - одна ипотека</w:t>
      </w:r>
      <w:r w:rsidR="00252D71">
        <w:t>»</w:t>
      </w:r>
      <w:r>
        <w:t>.</w:t>
      </w:r>
    </w:p>
    <w:p w14:paraId="1CA0CC59" w14:textId="1B40BE66" w:rsidR="003111E3" w:rsidRDefault="003111E3" w:rsidP="003111E3">
      <w:r>
        <w:lastRenderedPageBreak/>
        <w:t xml:space="preserve">Согласно обзору ЦБ </w:t>
      </w:r>
      <w:r w:rsidR="00252D71">
        <w:t>«</w:t>
      </w:r>
      <w:r>
        <w:t>О проектном финансировании строительства жилья в IV квартале 2025 года</w:t>
      </w:r>
      <w:r w:rsidR="00252D71">
        <w:t>»</w:t>
      </w:r>
      <w:r>
        <w:t xml:space="preserve">, в октябре - декабре на счета эскроу поступили рекордные 2 трлн руб. - это лучший квартальный результат за всю историю наблюдений. </w:t>
      </w:r>
      <w:r w:rsidR="00252D71">
        <w:t>«</w:t>
      </w:r>
      <w:r>
        <w:t>В значительной степени повлиял рост спроса в конце года перед ужесточением условий семейной ипотеки</w:t>
      </w:r>
      <w:r w:rsidR="00252D71">
        <w:t>»</w:t>
      </w:r>
      <w:r>
        <w:t>, - пояснил регулятор. Всего за 2025 год продажи жилья в денежном выражении достигли 6,2 трлн руб., что на 11% выше предыдущего года.</w:t>
      </w:r>
    </w:p>
    <w:p w14:paraId="5FCC2D00" w14:textId="64C3B955" w:rsidR="003111E3" w:rsidRDefault="003111E3" w:rsidP="003111E3">
      <w:r>
        <w:t xml:space="preserve">Директор по аналитике Инго Банка Василий Куть- ин обращает внимание на данные </w:t>
      </w:r>
      <w:r w:rsidR="00252D71">
        <w:t>«</w:t>
      </w:r>
      <w:r>
        <w:t>Дом.РФ</w:t>
      </w:r>
      <w:r w:rsidR="00252D71">
        <w:t>»</w:t>
      </w:r>
      <w:r>
        <w:t xml:space="preserve">: в январе 2026 года застройщики продали 2,4 млн кв. м жилья на 495 млрд руб. - это максимальный уровень продаж для первого месяца года за всю историю. Выдачи ипотечных кредитов в январе составили 426 млрд руб., что в 3,4 раза превысило показатель января 2025 года. </w:t>
      </w:r>
      <w:r w:rsidR="00252D71">
        <w:t>«</w:t>
      </w:r>
      <w:r>
        <w:t xml:space="preserve">При минимальном размере первоначального взноса по семейной ипотеке в размере 20% размер собственных средств граждан, вложенных в льготную ипотеку, можно </w:t>
      </w:r>
      <w:proofErr w:type="gramStart"/>
      <w:r>
        <w:t>оценить</w:t>
      </w:r>
      <w:proofErr w:type="gramEnd"/>
      <w:r>
        <w:t xml:space="preserve"> как минимум в 87-95 млрд руб. С большой долей вероятности, они были взяты с банковских депозитов</w:t>
      </w:r>
      <w:r w:rsidR="00252D71">
        <w:t>»</w:t>
      </w:r>
      <w:r>
        <w:t>, - оценивает Кутьин.</w:t>
      </w:r>
    </w:p>
    <w:p w14:paraId="36E73B75" w14:textId="77777777" w:rsidR="003111E3" w:rsidRDefault="003111E3" w:rsidP="003111E3">
      <w:r>
        <w:t>Облигации вместо вкладов</w:t>
      </w:r>
    </w:p>
    <w:p w14:paraId="5FE0C4E7" w14:textId="77777777" w:rsidR="003111E3" w:rsidRDefault="003111E3" w:rsidP="003111E3">
      <w:r>
        <w:t>Другая часть снятых средств могла уйти на фондовый рынок, считают эксперты. Доцент НИУ ВШЭ Андрей Столяров обращает внимание на то, что снятие средств с депозитов совпало с максимумом притока в фонды облигаций и денежных рынков. Данные ЦБ это подтверждают: в феврале среднедневной объем торгов ОФЗ достиг максимума с октября 2023 года (63,9 млрд руб.), а физические лица купили госбумаг на 64,1 млрд руб. - максимум с июня 2025 года. При этом, по данным Банка России, за весь 2025 год розничные инвесторы приобрели ОФЗ на рекордные 490 млрд руб. Он связывает это с реакцией на снижение ключевой ставки в феврале - шаг, которого большинство экспертов не ожидали.</w:t>
      </w:r>
    </w:p>
    <w:p w14:paraId="4CEEC41C" w14:textId="7D35A054" w:rsidR="003111E3" w:rsidRDefault="003111E3" w:rsidP="003111E3">
      <w:r>
        <w:t xml:space="preserve">По данным Федорина, за полный 2025 год чистые вложения населения в долговые ценные бумаги составили около 1,3 трлн руб., а в паи инвестиционных фондов - около 1.4 трлн руб. Совокупный приток в долговые инструменты и фонды достиг 42% от притока на срочные вклады. </w:t>
      </w:r>
      <w:r w:rsidR="00252D71">
        <w:t>«</w:t>
      </w:r>
      <w:r>
        <w:t>При высоких ставках облигации дают сопоставимую с депозитом доходность, но с потенциалом курсового роста при будущем смягчении политики ЦБ</w:t>
      </w:r>
      <w:r w:rsidR="00252D71">
        <w:t>»</w:t>
      </w:r>
      <w:r>
        <w:t>, - объясняет Федорин.</w:t>
      </w:r>
    </w:p>
    <w:p w14:paraId="7EE6391D" w14:textId="3EAA7BF4" w:rsidR="003111E3" w:rsidRDefault="003111E3" w:rsidP="003111E3">
      <w:r>
        <w:t xml:space="preserve">Руководитель отдела макроэкономического анализа ФГ </w:t>
      </w:r>
      <w:r w:rsidR="00252D71">
        <w:t>«</w:t>
      </w:r>
      <w:r>
        <w:t>Финам</w:t>
      </w:r>
      <w:r w:rsidR="00252D71">
        <w:t>»</w:t>
      </w:r>
      <w:r>
        <w:t xml:space="preserve"> Ольга Беленькая также говорит, что во втором полугодии 2025 года по мере снижения ставок выросли притоки населения в ОФЗ, корпоративные облигации и недвижимость. Данные ЦБ подтверждают: вложения населения в корпоративные облигации за 2025 год выросли на 443 млрд руб., достигнув 3,9 трлн руб. В феврале 2026 года эта тенденция продолжилась.</w:t>
      </w:r>
    </w:p>
    <w:p w14:paraId="612A10A8" w14:textId="77777777" w:rsidR="003111E3" w:rsidRDefault="003111E3" w:rsidP="003111E3">
      <w:r>
        <w:t>Eще одним направлением, по мнению Кутьина, стали фонды денежного рынка. По данным Московской биржи, стоимость чистых активов биржевых паевых инвестиционных фондов (БПИФ) денежного рынка с начала 2025 года увеличилась почти в полтора раза и превысила 1.5 трлн руб. Более 1,1 млн человек в 2025 году купили паи таких фондов, а общее количество частных инвесторов, владеющих этими бумагами, выросло за год на 84% и превысило 2,4 млн.</w:t>
      </w:r>
    </w:p>
    <w:p w14:paraId="25CDF871" w14:textId="77777777" w:rsidR="003111E3" w:rsidRDefault="003111E3" w:rsidP="003111E3">
      <w:r>
        <w:t>Возврат к наличным</w:t>
      </w:r>
    </w:p>
    <w:p w14:paraId="69C0C0BE" w14:textId="77777777" w:rsidR="003111E3" w:rsidRDefault="003111E3" w:rsidP="003111E3">
      <w:r>
        <w:lastRenderedPageBreak/>
        <w:t>По оценкам заведующего лабораторией анализа институтов и финансовых рынков РАНХиГС Александра Абрамова, в начале 2026 года наметился заметный переток средств из банковских счетов в наличные.</w:t>
      </w:r>
    </w:p>
    <w:p w14:paraId="22AF33FC" w14:textId="77777777" w:rsidR="003111E3" w:rsidRDefault="003111E3" w:rsidP="003111E3">
      <w:r>
        <w:t>Причин несколько. Во-первых, ужесточение банковского контроля: при выявлении признаков подозрительных операций банки могут блокировать транзакции, что создает для пользователей ощутимые неудобства. Во-вторых, ужесточение налогового регулирования для индивидуальных предпринимателей и малого бизнеса повышает спрос на наличные расчеты в отдельных сегментах рынка. В-третьих, растут опасения, связанные с возможными перебоями в работе интернета и цифровых сервисов, - люди хотят иметь под рукой средства, доступ к которым не зависит от приложений и связи. И наконец, обсуждение возможного ослабления рубля заставляет часть граждан хеджировать риски через наличную валюту.</w:t>
      </w:r>
    </w:p>
    <w:p w14:paraId="366A00CC" w14:textId="6ED2E8CE" w:rsidR="003111E3" w:rsidRDefault="00252D71" w:rsidP="003111E3">
      <w:r>
        <w:t>«</w:t>
      </w:r>
      <w:r w:rsidR="003111E3">
        <w:t>В более широком контексте это может свидетельствовать о появлении осторожного недоверия к банковской и платежной системе, - предупреждает Абрамов. - Подобные настроения в России практически не наблюдались с середины 2000-х годов</w:t>
      </w:r>
      <w:r>
        <w:t>»</w:t>
      </w:r>
      <w:r w:rsidR="003111E3">
        <w:t>.</w:t>
      </w:r>
    </w:p>
    <w:p w14:paraId="1BAD5912" w14:textId="22C65C91" w:rsidR="003111E3" w:rsidRDefault="003111E3" w:rsidP="003111E3">
      <w:r>
        <w:t xml:space="preserve">Заведующий лабораторией денежно-кредитной политики Института Гайдара Eвгений Горюнов согласен, что спрос на наличные может вырасти: с учетом проблем с мобильным интернетом и платежными сервисами можно ожидать своего рода ренессанса наличных. Аналитик ФГ </w:t>
      </w:r>
      <w:r w:rsidR="00252D71">
        <w:t>«</w:t>
      </w:r>
      <w:r>
        <w:t>Финам</w:t>
      </w:r>
      <w:r w:rsidR="00252D71">
        <w:t>»</w:t>
      </w:r>
      <w:r>
        <w:t xml:space="preserve"> Игорь Додонов также не исключает, что часть денег осела у населения в виде наличных, спрос на которые в последние месяцы оставался довольно высоким.</w:t>
      </w:r>
    </w:p>
    <w:p w14:paraId="643EBB8A" w14:textId="52150939" w:rsidR="003111E3" w:rsidRDefault="00252D71" w:rsidP="003111E3">
      <w:r>
        <w:t>«</w:t>
      </w:r>
      <w:r w:rsidR="003111E3">
        <w:t>Отоваривание</w:t>
      </w:r>
      <w:r>
        <w:t>»</w:t>
      </w:r>
      <w:r w:rsidR="003111E3">
        <w:t xml:space="preserve"> на фоне инфляции</w:t>
      </w:r>
    </w:p>
    <w:p w14:paraId="55AD7938" w14:textId="1F3C6A87" w:rsidR="003111E3" w:rsidRDefault="003111E3" w:rsidP="003111E3">
      <w:r>
        <w:t xml:space="preserve">Аналитик ФГ </w:t>
      </w:r>
      <w:r w:rsidR="00252D71">
        <w:t>«</w:t>
      </w:r>
      <w:r>
        <w:t>Финам</w:t>
      </w:r>
      <w:r w:rsidR="00252D71">
        <w:t>»</w:t>
      </w:r>
      <w:r>
        <w:t xml:space="preserve"> Александр Потавин добавляет психологический аспект: </w:t>
      </w:r>
      <w:r w:rsidR="00252D71">
        <w:t>«</w:t>
      </w:r>
      <w:r>
        <w:t xml:space="preserve">Мы полагаем, что ситуация со снятием большого количества денег со счетов была связана с высокими инфляционными ожиданиями у населения, поэтому люди предпочли </w:t>
      </w:r>
      <w:r w:rsidR="00252D71">
        <w:t>«</w:t>
      </w:r>
      <w:r>
        <w:t>отоварить</w:t>
      </w:r>
      <w:r w:rsidR="00252D71">
        <w:t>»</w:t>
      </w:r>
      <w:r>
        <w:t xml:space="preserve"> деньги, пока они не обесценились</w:t>
      </w:r>
      <w:r w:rsidR="00252D71">
        <w:t>»</w:t>
      </w:r>
      <w:r>
        <w:t xml:space="preserve">. По его мнению, модель </w:t>
      </w:r>
      <w:r w:rsidR="00252D71">
        <w:t>«</w:t>
      </w:r>
      <w:r>
        <w:t>тратить, а не копить</w:t>
      </w:r>
      <w:r w:rsidR="00252D71">
        <w:t>»</w:t>
      </w:r>
      <w:r>
        <w:t xml:space="preserve"> может сохраниться, пока инфляционные ожидания остаются высокими - как минимум до лета 2026 года.</w:t>
      </w:r>
    </w:p>
    <w:p w14:paraId="7B103C3F" w14:textId="77777777" w:rsidR="003111E3" w:rsidRDefault="003111E3" w:rsidP="003111E3">
      <w:r>
        <w:t>Почему россияне забирают деньги из-за рубежа</w:t>
      </w:r>
    </w:p>
    <w:p w14:paraId="38E43419" w14:textId="77777777" w:rsidR="003111E3" w:rsidRDefault="003111E3" w:rsidP="003111E3">
      <w:r>
        <w:t>В январе 2026 года россияне забрали из банков-нерезидентов 49 млрд руб. - это максимум за последние десять месяцев и третий по величине отток за всю историю наблюдений. Но что стоит за этим - возвращаются ли эти деньги в Россию или нет?</w:t>
      </w:r>
    </w:p>
    <w:p w14:paraId="25AF7CA0" w14:textId="77777777" w:rsidR="003111E3" w:rsidRDefault="003111E3" w:rsidP="003111E3">
      <w:r>
        <w:t>Курсовая версия: укрепление рубля</w:t>
      </w:r>
    </w:p>
    <w:p w14:paraId="584CBBEC" w14:textId="0DEDDF61" w:rsidR="003111E3" w:rsidRDefault="003111E3" w:rsidP="003111E3">
      <w:r>
        <w:t xml:space="preserve">Копейкин предлагает не торопиться с выводами о репатриации капитала. По его словам, снижение остатков в иностранных банках в рублевом выражении во многом объясняется курсовым фактором: на 31 декабря доллар стоил более 78 руб., а на 31 января - уже менее 76 руб. Таким образом, часть </w:t>
      </w:r>
      <w:r w:rsidR="00252D71">
        <w:t>«</w:t>
      </w:r>
      <w:r>
        <w:t>оттока</w:t>
      </w:r>
      <w:r w:rsidR="00252D71">
        <w:t>»</w:t>
      </w:r>
      <w:r>
        <w:t xml:space="preserve"> - это просто переоценка валютных сбережений в рублях. Кроме того, на динамику могли повлиять традиционные январские траты: зарубежные поездки на праздники, оплата отелей, билетов и прочие расходы за границей.</w:t>
      </w:r>
    </w:p>
    <w:p w14:paraId="12D2369C" w14:textId="77777777" w:rsidR="003111E3" w:rsidRDefault="003111E3" w:rsidP="003111E3">
      <w:r>
        <w:t>Валютные депозиты стали невыгодны</w:t>
      </w:r>
    </w:p>
    <w:p w14:paraId="2585CB66" w14:textId="77777777" w:rsidR="003111E3" w:rsidRDefault="003111E3" w:rsidP="003111E3">
      <w:r>
        <w:t xml:space="preserve">По словам Федорова, их держали в основном в надежде на девальвацию рубля, но ожидания резко изменились. Рубль демонстрирует стабильность, а ставки по рублевым </w:t>
      </w:r>
      <w:r>
        <w:lastRenderedPageBreak/>
        <w:t>вкладам остаются высокими. В этих условиях хранить валюту под 0-1% годовых бессмысленно, особенно если учесть, что в России можно получить не только высокую доходность по рублевым депозитам, но и по замещающим облигациям.</w:t>
      </w:r>
    </w:p>
    <w:p w14:paraId="18D8E1E5" w14:textId="77777777" w:rsidR="003111E3" w:rsidRDefault="003111E3" w:rsidP="003111E3">
      <w:r>
        <w:t>Санкционные риски и блокировки</w:t>
      </w:r>
    </w:p>
    <w:p w14:paraId="535EDFDD" w14:textId="77777777" w:rsidR="003111E3" w:rsidRDefault="003111E3" w:rsidP="003111E3">
      <w:r>
        <w:t>По словам Абрамова, в последнее время участились случаи, когда зарубежные банки замораживают средства российских клиентов при малейших подозрениях в незаконных операциях. К этому добавляется неопределенность, связанная с возможным расширением санкций или их более широким толкованием. Люди забирают валюту из банков- нерезидентов не потому, что хотят нести ее в Россию, а потому, что боятся потерять к ней доступ, считает он.</w:t>
      </w:r>
    </w:p>
    <w:p w14:paraId="79BEFAAC" w14:textId="60942B93" w:rsidR="003111E3" w:rsidRDefault="00252D71" w:rsidP="003111E3">
      <w:r>
        <w:t>«</w:t>
      </w:r>
      <w:r w:rsidR="003111E3">
        <w:t>В целом происходящее можно рассматривать как реакцию владельцев счетов - как в российских, так и в зарубежных банках - на возросшие правовые, операционные и санкционные риски</w:t>
      </w:r>
      <w:r>
        <w:t>»</w:t>
      </w:r>
      <w:r w:rsidR="003111E3">
        <w:t>, - заключает Абрамов.</w:t>
      </w:r>
    </w:p>
    <w:p w14:paraId="2EA38D13" w14:textId="77777777" w:rsidR="003111E3" w:rsidRDefault="003111E3" w:rsidP="003111E3">
      <w:r>
        <w:t>Возврат или репатриация?</w:t>
      </w:r>
    </w:p>
    <w:p w14:paraId="5367DDA7" w14:textId="77777777" w:rsidR="003111E3" w:rsidRDefault="003111E3" w:rsidP="003111E3">
      <w:r>
        <w:t>Грицкевич допускает, что часть средств из иностранных банков все-таки возвращается в российский контур: либо на потребление, либо на инвестиции в российский фондовый рынок. Потавин уточняет: валюта, пришедшая с зарубежных счетов, могла быть продана за рубли для покупки недвижимости или других активов внутри страны. В условиях стабильного курса и все еще высокой инфляции это выглядит рационально.</w:t>
      </w:r>
    </w:p>
    <w:p w14:paraId="52AF4202" w14:textId="7FFB13C2" w:rsidR="003111E3" w:rsidRDefault="003111E3" w:rsidP="003111E3">
      <w:r>
        <w:t xml:space="preserve">Однако Копейкин призывает не переоценивать масштабы репатриации: значительная часть денег, снятых с зарубежных счетов, скорее всего, просто потрачена за границей или ушла в наличную валюту </w:t>
      </w:r>
      <w:r w:rsidR="00252D71">
        <w:t>«</w:t>
      </w:r>
      <w:r>
        <w:t>под матрас</w:t>
      </w:r>
      <w:r w:rsidR="00252D71">
        <w:t>»</w:t>
      </w:r>
      <w:r>
        <w:t>.</w:t>
      </w:r>
    </w:p>
    <w:p w14:paraId="2884279C" w14:textId="77777777" w:rsidR="003111E3" w:rsidRDefault="003111E3" w:rsidP="003111E3">
      <w:r>
        <w:t>Что это значит для экономики</w:t>
      </w:r>
    </w:p>
    <w:p w14:paraId="70F06030" w14:textId="77777777" w:rsidR="003111E3" w:rsidRDefault="003111E3" w:rsidP="003111E3">
      <w:r>
        <w:t>По мнению Столярова, разовый отток в 1,6 трлн руб. банковской системе не угрожает. Проблемы начнутся, только если это превратится в устойчивый тренд. Пока же, по его словам, основания для паники отсутствуют.</w:t>
      </w:r>
    </w:p>
    <w:p w14:paraId="50A70D71" w14:textId="77777777" w:rsidR="003111E3" w:rsidRDefault="003111E3" w:rsidP="003111E3">
      <w:r>
        <w:t>Влияние на инфляцию</w:t>
      </w:r>
    </w:p>
    <w:p w14:paraId="33BB9991" w14:textId="77777777" w:rsidR="003111E3" w:rsidRDefault="003111E3" w:rsidP="003111E3">
      <w:r>
        <w:t>Потавин указывает на потенциальные инфляционные риски. По его оценкам, выброс более 1 трлн руб. на потребительский рынок в дополнение к бюджетным расходам может создавать дополнительное давление на цены. В такой ситуации Банк России, вероятно, будет снижать ключевую ставку более медленными темпами, чем мог бы при иных обстоятельствах.</w:t>
      </w:r>
    </w:p>
    <w:p w14:paraId="3EFF30A2" w14:textId="77777777" w:rsidR="003111E3" w:rsidRDefault="003111E3" w:rsidP="003111E3">
      <w:r>
        <w:t>Беленькая напоминает позицию самого регулятора. На пресс-конференции в феврале 2026 года глава Банка России Эльвира Набиуллина отмечала, что сберегательная активность населения остается высокой, но меняется структура сбережений. Часть средств уходит с депозитов на фондовый рынок и в недвижимость, однако общий объем сбережений не снижается. Из этого следует, что структурные изменения сами по себе не должны оказывать прямого влияния на инфляцию.</w:t>
      </w:r>
    </w:p>
    <w:p w14:paraId="5EF99256" w14:textId="77777777" w:rsidR="003111E3" w:rsidRDefault="003111E3" w:rsidP="003111E3">
      <w:r>
        <w:t xml:space="preserve">Вместе с тем Беленькая обращает внимание на дискуссию внутри самого ЦБ. В резюме обсуждения ключевой ставки по итогам декабрьского заседания фиксировалось мнение, что увеличение вложений в недвижимость может иметь про- инфляционный эффект за </w:t>
      </w:r>
      <w:r>
        <w:lastRenderedPageBreak/>
        <w:t>счет сопутствующего роста спроса на отдельные потребительские товары и услуги, включая ремонт и отделочные материалы.</w:t>
      </w:r>
    </w:p>
    <w:p w14:paraId="276FE521" w14:textId="77777777" w:rsidR="003111E3" w:rsidRDefault="003111E3" w:rsidP="003111E3">
      <w:r>
        <w:t>Рубль: факторы укрепления</w:t>
      </w:r>
    </w:p>
    <w:p w14:paraId="0AB5EE72" w14:textId="77777777" w:rsidR="003111E3" w:rsidRDefault="003111E3" w:rsidP="003111E3">
      <w:r>
        <w:t xml:space="preserve">Для курса национальной валюты январские события выглядят </w:t>
      </w:r>
      <w:proofErr w:type="gramStart"/>
      <w:r>
        <w:t>скорее</w:t>
      </w:r>
      <w:proofErr w:type="gramEnd"/>
      <w:r>
        <w:t xml:space="preserve"> как фактор поддержки, считают эксперты. Потавин обращает внимание, что реальные процентные ставки по рублевым инструментам остаются высокими (около 9% с поправкой на инфляцию), курс рубля демонстрирует стабильность и даже тенденцию к укреплению. В таких условиях экономические стимулы для хранения сбережений в валюте отсутствуют.</w:t>
      </w:r>
    </w:p>
    <w:p w14:paraId="1FDD673F" w14:textId="7FF09CBE" w:rsidR="003111E3" w:rsidRPr="00460553" w:rsidRDefault="003111E3" w:rsidP="003111E3">
      <w:r>
        <w:t xml:space="preserve">Кроме того, часть средств, выведенных из банков-нерезидентов, по словам Потавина, могла быть направлена в российские активы. </w:t>
      </w:r>
      <w:r w:rsidR="00252D71">
        <w:t>«</w:t>
      </w:r>
      <w:r>
        <w:t>Валюта, пришедшая с зарубежных счетов, могла быть продана за рубли для покупки недвижимости или активов внутри России (репатриация капитала), поскольку данный вид активов пока еще приносит неплохую доходность в ситуации стабильного курса рубля и управляемой траектории инфляции</w:t>
      </w:r>
      <w:r w:rsidR="00252D71">
        <w:t>»</w:t>
      </w:r>
      <w:r>
        <w:t>, - отметил он.</w:t>
      </w:r>
    </w:p>
    <w:p w14:paraId="6210A808" w14:textId="77777777" w:rsidR="001E7F35" w:rsidRPr="00460553" w:rsidRDefault="001E7F35" w:rsidP="001E7F35">
      <w:pPr>
        <w:pStyle w:val="2"/>
      </w:pPr>
      <w:bookmarkStart w:id="121" w:name="_Toc224626869"/>
      <w:r w:rsidRPr="00460553">
        <w:t>РИА Новости, 16.03.2026, Мурашко назвал долю россиян старше 60 лет</w:t>
      </w:r>
      <w:bookmarkEnd w:id="121"/>
    </w:p>
    <w:p w14:paraId="340B242E" w14:textId="77777777" w:rsidR="001E7F35" w:rsidRPr="00460553" w:rsidRDefault="001E7F35" w:rsidP="00460553">
      <w:pPr>
        <w:pStyle w:val="3"/>
      </w:pPr>
      <w:bookmarkStart w:id="122" w:name="_Toc224626870"/>
      <w:r w:rsidRPr="00460553">
        <w:t>Население России в возрасте 60 лет и старше в 2025 году составило 24,4%, а в 2030 году должно вырасти до 25,4%, сообщил министр здравоохранения РФ Михаил Мурашко.</w:t>
      </w:r>
      <w:bookmarkEnd w:id="122"/>
    </w:p>
    <w:p w14:paraId="2A77DA6B" w14:textId="16EEA672" w:rsidR="001E7F35" w:rsidRPr="00460553" w:rsidRDefault="00252D71" w:rsidP="001E7F35">
      <w:r>
        <w:t>«</w:t>
      </w:r>
      <w:r w:rsidR="001E7F35" w:rsidRPr="00460553">
        <w:t>Население в возрасте 60 лет и старше в РФ 2025 году - 24,4%, 35,6 миллиона человек. Прогноз 2030 год - 25,4%</w:t>
      </w:r>
      <w:r>
        <w:t>»</w:t>
      </w:r>
      <w:r w:rsidR="001E7F35" w:rsidRPr="00460553">
        <w:t xml:space="preserve">, - говорится в презентации министра, представленной в ходе пленарного заседания форума </w:t>
      </w:r>
      <w:r>
        <w:t>«</w:t>
      </w:r>
      <w:r w:rsidR="001E7F35" w:rsidRPr="00460553">
        <w:t>Здоровое общество</w:t>
      </w:r>
      <w:r>
        <w:t>»</w:t>
      </w:r>
      <w:r w:rsidR="001E7F35" w:rsidRPr="00460553">
        <w:t>.</w:t>
      </w:r>
    </w:p>
    <w:p w14:paraId="53030F50" w14:textId="4986DB2E" w:rsidR="001E7F35" w:rsidRPr="00460553" w:rsidRDefault="001E7F35" w:rsidP="001E7F35">
      <w:r w:rsidRPr="00460553">
        <w:t xml:space="preserve">Форум </w:t>
      </w:r>
      <w:r w:rsidR="00252D71">
        <w:t>«</w:t>
      </w:r>
      <w:r w:rsidRPr="00460553">
        <w:t>Здоровое общество</w:t>
      </w:r>
      <w:r w:rsidR="00252D71">
        <w:t>»</w:t>
      </w:r>
      <w:r w:rsidRPr="00460553">
        <w:t xml:space="preserve"> проходит в Москве 16 - 17 марта. В его работе примут участие делегации 15 стран.</w:t>
      </w:r>
    </w:p>
    <w:p w14:paraId="07A7E42B" w14:textId="0A733310" w:rsidR="001E7F35" w:rsidRPr="00460553" w:rsidRDefault="00C068D4" w:rsidP="001E7F35">
      <w:hyperlink r:id="rId42" w:history="1">
        <w:r w:rsidR="001E7F35" w:rsidRPr="00460553">
          <w:rPr>
            <w:rStyle w:val="a3"/>
          </w:rPr>
          <w:t>https://ria.ru/20260316/murashko-2081011876.html</w:t>
        </w:r>
      </w:hyperlink>
      <w:r w:rsidR="001E7F35" w:rsidRPr="00460553">
        <w:t xml:space="preserve"> </w:t>
      </w:r>
    </w:p>
    <w:p w14:paraId="60A9CBC4" w14:textId="4A0D9C1E" w:rsidR="00533F8D" w:rsidRPr="00460553" w:rsidRDefault="00533F8D" w:rsidP="00533F8D">
      <w:pPr>
        <w:pStyle w:val="2"/>
      </w:pPr>
      <w:bookmarkStart w:id="123" w:name="_Toc224626871"/>
      <w:r w:rsidRPr="00460553">
        <w:t>Финмаркет, 16.03.2026, Введение в РФ системы гарантирования в сегменте страхования жизни скорректирует подходы к страхованию личных рисков заемщиков</w:t>
      </w:r>
      <w:bookmarkEnd w:id="123"/>
    </w:p>
    <w:p w14:paraId="6CFB114A" w14:textId="2A6BF042" w:rsidR="00533F8D" w:rsidRPr="00460553" w:rsidRDefault="00533F8D" w:rsidP="00460553">
      <w:pPr>
        <w:pStyle w:val="3"/>
      </w:pPr>
      <w:bookmarkStart w:id="124" w:name="_Toc224626872"/>
      <w:r w:rsidRPr="00460553">
        <w:t xml:space="preserve">Вступление в силу закона о создании в РФ института гарантий в сегменте страхования жизни с 1 января 2027 года скорректирует подходы в практике страхования личных рисков заемщиков, сообщили </w:t>
      </w:r>
      <w:r w:rsidR="00252D71">
        <w:t>«</w:t>
      </w:r>
      <w:r w:rsidRPr="00460553">
        <w:t>Интерфаксу</w:t>
      </w:r>
      <w:r w:rsidR="00252D71">
        <w:t>»</w:t>
      </w:r>
      <w:r w:rsidRPr="00460553">
        <w:t xml:space="preserve"> в Банке России.</w:t>
      </w:r>
      <w:bookmarkEnd w:id="124"/>
    </w:p>
    <w:p w14:paraId="76D34415" w14:textId="77777777" w:rsidR="00533F8D" w:rsidRPr="00460553" w:rsidRDefault="00533F8D" w:rsidP="00533F8D">
      <w:r w:rsidRPr="00460553">
        <w:t xml:space="preserve">В настоящее время договоры страхования личных рисков заемщиков заключаются как страховщиками жизни, так и универсальными страховщиками, в последнем случае только по договорам страхования от несчастного случая (НС). Таким договором, как правило, обеспечивается защита на случай смерти, а также при установлении заемщику I или II группы инвалидности. В то же время оформление рисковых полисов НС доступно также и страховщикам жизни - подобная практика имеет место. Таким образом, </w:t>
      </w:r>
      <w:r w:rsidRPr="00460553">
        <w:lastRenderedPageBreak/>
        <w:t>лицензии на операции НС имеют обе группы игроков страхового рынка, а лицензии на страхование жизни - только страховщики жизни.</w:t>
      </w:r>
    </w:p>
    <w:p w14:paraId="21E7D1BE" w14:textId="77777777" w:rsidR="00533F8D" w:rsidRPr="00460553" w:rsidRDefault="00533F8D" w:rsidP="00533F8D">
      <w:r w:rsidRPr="00460553">
        <w:t>Банк России, отвечая на вопросы агентства, смогут ли подпадать под систему гарантирования договоры НС, заключенные универсальными страховщиками с банковскими заемщиками с 2027 года, а также, будут ли покрываться гарантиями договоры личного страхования заемщиков по ипотеке, сообщил следующее:</w:t>
      </w:r>
    </w:p>
    <w:p w14:paraId="55662018" w14:textId="6C4F68A9" w:rsidR="00533F8D" w:rsidRPr="00460553" w:rsidRDefault="00252D71" w:rsidP="00533F8D">
      <w:r>
        <w:t>«</w:t>
      </w:r>
      <w:r w:rsidR="00533F8D" w:rsidRPr="00460553">
        <w:t>Периметр гарантирования прав по договорам страхования жизни определен федеральным законом №477-ФЗ. Системой гарантирования покрываются договоры страхования жизни, в том числе договоры страхования жизни, которые содержат покрытие дополнительных рисков, например, рисков ДМС или НС. Если договор не покрывает страхование жизни, а только ДМС или НС, то такой договор системой гарантирования не покрывается. Таким образом, права по договорам с универсальными страховщиками не будут защищены системой гарантирования</w:t>
      </w:r>
      <w:r>
        <w:t>»</w:t>
      </w:r>
      <w:r w:rsidR="00533F8D" w:rsidRPr="00460553">
        <w:t>.</w:t>
      </w:r>
    </w:p>
    <w:p w14:paraId="49EA09CA" w14:textId="7F6CD19F" w:rsidR="00533F8D" w:rsidRPr="00460553" w:rsidRDefault="00533F8D" w:rsidP="00533F8D">
      <w:r w:rsidRPr="00460553">
        <w:t xml:space="preserve">Аналогичный подход станет применяться при оформлении личной страховки в рамках ипотеки. </w:t>
      </w:r>
      <w:r w:rsidR="00252D71">
        <w:t>«</w:t>
      </w:r>
      <w:r w:rsidRPr="00460553">
        <w:t>Страхователи по договорам страхования жизни при оформлении ипотеки будут защищены. Если же страхователь при оформлении ипотеки заключил договор НС без страхования жизни, то такой договор покрываться системой гарантирования не будет</w:t>
      </w:r>
      <w:r w:rsidR="00252D71">
        <w:t>»</w:t>
      </w:r>
      <w:r w:rsidRPr="00460553">
        <w:t>, - пояснили в ЦБ.</w:t>
      </w:r>
    </w:p>
    <w:p w14:paraId="328678C1" w14:textId="77777777" w:rsidR="00533F8D" w:rsidRPr="00460553" w:rsidRDefault="00533F8D" w:rsidP="00533F8D">
      <w:r w:rsidRPr="00460553">
        <w:t>В принципе Банк России считает достаточным набор уже существующих инструментов регулирования и после запуска системы гарантий в сегменте страхования жизни, дополнительных не потребуется. Однако регулятору предстоит в дополнение еще разработать целый ряд нормативных актов за оставшееся время.</w:t>
      </w:r>
    </w:p>
    <w:p w14:paraId="6BD34CF1" w14:textId="2E74CD7F" w:rsidR="00533F8D" w:rsidRPr="00460553" w:rsidRDefault="00252D71" w:rsidP="00533F8D">
      <w:r>
        <w:t>«</w:t>
      </w:r>
      <w:r w:rsidR="00533F8D" w:rsidRPr="00460553">
        <w:t>На текущий момент отсутствуют планы по уточнению регулирования, существующие регуляторные подходы представляются достаточными. В отчетности страховщиков будут выделены показатели, необходимые для определения расчетной базы гарантийных взносов</w:t>
      </w:r>
      <w:r>
        <w:t>»</w:t>
      </w:r>
      <w:r w:rsidR="00533F8D" w:rsidRPr="00460553">
        <w:t>, - сообщили в ЦБ агентству.</w:t>
      </w:r>
    </w:p>
    <w:p w14:paraId="243BA8AC" w14:textId="77777777" w:rsidR="00533F8D" w:rsidRPr="00460553" w:rsidRDefault="00533F8D" w:rsidP="00533F8D">
      <w:r w:rsidRPr="00460553">
        <w:t>Для обеспечения системы гарантирования по договорам страхования жизни Банк России планирует до конца 2026 года принять нормативные акты, касающиеся требований к актуарным расчетам, перечня сведений, необходимых для расчета гарантийных выплат, формы реестра гарантийных выплат, определить особенности расчета выкупной суммы, учета договоров страхования жизни страховщиками.</w:t>
      </w:r>
    </w:p>
    <w:p w14:paraId="1FC29059" w14:textId="074D2D2C" w:rsidR="00533F8D" w:rsidRPr="00460553" w:rsidRDefault="00533F8D" w:rsidP="00533F8D">
      <w:r w:rsidRPr="00460553">
        <w:t xml:space="preserve">На данный момент уже принят нормативный акт Банка России о порядке предоставления страховщиками сведений о величине расчетной базы государственной корпорации </w:t>
      </w:r>
      <w:r w:rsidR="00252D71">
        <w:t>«</w:t>
      </w:r>
      <w:r w:rsidRPr="00460553">
        <w:t>Агентство по страхованию вкладов</w:t>
      </w:r>
      <w:r w:rsidR="00252D71">
        <w:t>»</w:t>
      </w:r>
      <w:r w:rsidRPr="00460553">
        <w:t xml:space="preserve"> для исчисления гарантийных взносов страховщиков (указание Банка России от 20 октября 2025 года №7216-У)</w:t>
      </w:r>
      <w:r w:rsidR="00252D71">
        <w:t>»</w:t>
      </w:r>
      <w:r w:rsidRPr="00460553">
        <w:t>.</w:t>
      </w:r>
    </w:p>
    <w:p w14:paraId="06287336" w14:textId="17BD6A9F" w:rsidR="00533F8D" w:rsidRPr="00460553" w:rsidRDefault="00533F8D" w:rsidP="00533F8D">
      <w:r w:rsidRPr="00460553">
        <w:t xml:space="preserve">Как пояснил </w:t>
      </w:r>
      <w:r w:rsidR="00252D71">
        <w:t>«</w:t>
      </w:r>
      <w:r w:rsidRPr="00460553">
        <w:t>Интерфаксу</w:t>
      </w:r>
      <w:r w:rsidR="00252D71">
        <w:t>»</w:t>
      </w:r>
      <w:r w:rsidRPr="00460553">
        <w:t xml:space="preserve"> вице-президент Всероссийского союза страховщиков (ВСС) Глеб Яковлев, </w:t>
      </w:r>
      <w:r w:rsidR="00252D71">
        <w:t>«</w:t>
      </w:r>
      <w:r w:rsidRPr="00460553">
        <w:t>в настоящее время страховщики используют два подхода к обеспечению личных рисков заемщиков по заключенным договорам. К группе рисковых договоров, где в основе покрытия риск защиты жизни, применяется специальное указание ЦБ, достаточно четко регламентирующее обеспечение по конкретным рискам. Этого не требуется для группы договоров, где защита от НС сконцентрирована на теме медицинского страхования или НС</w:t>
      </w:r>
      <w:r w:rsidR="00252D71">
        <w:t>»</w:t>
      </w:r>
      <w:r w:rsidRPr="00460553">
        <w:t>.</w:t>
      </w:r>
    </w:p>
    <w:p w14:paraId="58D8A007" w14:textId="77777777" w:rsidR="00533F8D" w:rsidRPr="00460553" w:rsidRDefault="00533F8D" w:rsidP="00533F8D">
      <w:r w:rsidRPr="00460553">
        <w:lastRenderedPageBreak/>
        <w:t>В начале марта 2026 года Банк России опубликовал проект указания о требованиях к актуарным расчетам страховщиков по договорам, которые в перспективе окажутся под защитой закона о системе гарантирования в сегменте страхования жизни.</w:t>
      </w:r>
    </w:p>
    <w:p w14:paraId="09801C57" w14:textId="77777777" w:rsidR="00533F8D" w:rsidRPr="00460553" w:rsidRDefault="00533F8D" w:rsidP="00533F8D">
      <w:r w:rsidRPr="00460553">
        <w:t>Гарантии распространят на старые договоры</w:t>
      </w:r>
    </w:p>
    <w:p w14:paraId="12CBE962" w14:textId="77777777" w:rsidR="00533F8D" w:rsidRPr="00460553" w:rsidRDefault="00533F8D" w:rsidP="00533F8D">
      <w:r w:rsidRPr="00460553">
        <w:t>Закон о гарантиях для потребителей вводит с января 2027 года в сегменте Life систему, аналогичную действующим для банковских вкладов и пенсионных накоплений в НПФ.</w:t>
      </w:r>
    </w:p>
    <w:p w14:paraId="33C51BC9" w14:textId="1929B172" w:rsidR="00533F8D" w:rsidRPr="00460553" w:rsidRDefault="00533F8D" w:rsidP="00533F8D">
      <w:r w:rsidRPr="00460553">
        <w:t xml:space="preserve">По закону </w:t>
      </w:r>
      <w:r w:rsidR="00252D71">
        <w:t>«</w:t>
      </w:r>
      <w:r w:rsidRPr="00460553">
        <w:t>система будет защищать все действующие договоры страхования жизни, даже если они были оформлены до 1 января 2027 года. Это повысит доверие к институту формирования долгосрочных накоплений через страховщиков и будет способствовать привлечению длинных инвестиций в экономику</w:t>
      </w:r>
      <w:r w:rsidR="00252D71">
        <w:t>»</w:t>
      </w:r>
      <w:r w:rsidRPr="00460553">
        <w:t>, сообщал ЦБ после принятия закона.</w:t>
      </w:r>
    </w:p>
    <w:p w14:paraId="2BC7B6ED" w14:textId="77777777" w:rsidR="00533F8D" w:rsidRPr="00460553" w:rsidRDefault="00533F8D" w:rsidP="00533F8D">
      <w:r w:rsidRPr="00460553">
        <w:t>После отзыва лицензии у страховой компании клиентам гарантируется исполнение ее обязательств по договорам страхования жизни в пределах установленных законом лимитов. В случае смерти застрахованного - до 10 млн рублей, при наступлении других страховых событий, например, травмы или болезни, и при окончании срока полиса - до 2,8 млн рублей. Этот лимит гарантии распространяется также на средства клиентов, которые они вносили во время действия полиса. При возврате этих взносов учитывается оставшийся срок страхования и суммы, которые были выплачены им ранее, уточнили в ЦБ.</w:t>
      </w:r>
    </w:p>
    <w:p w14:paraId="27C171D3" w14:textId="3E215F49" w:rsidR="00533F8D" w:rsidRPr="00460553" w:rsidRDefault="00533F8D" w:rsidP="00533F8D">
      <w:r w:rsidRPr="00460553">
        <w:t xml:space="preserve">Функции оператора системы гарантирования возлагаются на государственную корпорацию </w:t>
      </w:r>
      <w:r w:rsidR="00252D71">
        <w:t>«</w:t>
      </w:r>
      <w:r w:rsidRPr="00460553">
        <w:t>Агентство по страхованию вкладов</w:t>
      </w:r>
      <w:r w:rsidR="00252D71">
        <w:t>»</w:t>
      </w:r>
      <w:r w:rsidRPr="00460553">
        <w:t>.</w:t>
      </w:r>
    </w:p>
    <w:p w14:paraId="7EA3255E" w14:textId="4C5AA0CE" w:rsidR="00533F8D" w:rsidRPr="00460553" w:rsidRDefault="00C068D4" w:rsidP="00533F8D">
      <w:hyperlink r:id="rId43" w:history="1">
        <w:r w:rsidR="00533F8D" w:rsidRPr="00460553">
          <w:rPr>
            <w:rStyle w:val="a3"/>
          </w:rPr>
          <w:t>http://www.finmarket.ru/news/6579577</w:t>
        </w:r>
      </w:hyperlink>
      <w:r w:rsidR="00533F8D" w:rsidRPr="00460553">
        <w:t xml:space="preserve"> </w:t>
      </w:r>
    </w:p>
    <w:p w14:paraId="5BEA247E" w14:textId="77777777" w:rsidR="0080547D" w:rsidRPr="00460553" w:rsidRDefault="0080547D" w:rsidP="0080547D">
      <w:pPr>
        <w:pStyle w:val="2"/>
      </w:pPr>
      <w:bookmarkStart w:id="125" w:name="_Toc224626873"/>
      <w:r w:rsidRPr="00460553">
        <w:t>Финмаркет, 16.03.2026, В 2025 году страховщики жизни РФ увеличили сборы на 10,8%, выплаты выросли на 17,8%</w:t>
      </w:r>
      <w:bookmarkEnd w:id="125"/>
    </w:p>
    <w:p w14:paraId="4086DA2D" w14:textId="77777777" w:rsidR="0080547D" w:rsidRPr="00460553" w:rsidRDefault="0080547D" w:rsidP="00460553">
      <w:pPr>
        <w:pStyle w:val="3"/>
      </w:pPr>
      <w:bookmarkStart w:id="126" w:name="_Toc224626874"/>
      <w:r w:rsidRPr="00460553">
        <w:t>Российские страховщики увеличили общие сборы по страхованию жизни на 10,8% в 2025 году к уровню 2024 года - до 2,25 трлн рублей, согласно данным статистики Банка России. Выплаты по страхованию жизни составили 1,66 трлн рублей, увеличившись на 17,8% за тот же период.</w:t>
      </w:r>
      <w:bookmarkEnd w:id="126"/>
    </w:p>
    <w:p w14:paraId="106CD97A" w14:textId="77777777" w:rsidR="0080547D" w:rsidRPr="00460553" w:rsidRDefault="0080547D" w:rsidP="0080547D">
      <w:r w:rsidRPr="00460553">
        <w:t>Динамика роста премий была обусловлена высокими темпами роста сборов по договорам инвестиционного страхования жизни (ИСЖ), с ростом показателя почти на 81,6% - до 911,5 млрд рублей.</w:t>
      </w:r>
    </w:p>
    <w:p w14:paraId="3ADFCABA" w14:textId="486E449D" w:rsidR="0080547D" w:rsidRPr="00460553" w:rsidRDefault="0080547D" w:rsidP="0080547D">
      <w:r w:rsidRPr="00460553">
        <w:t xml:space="preserve">Как отмечается </w:t>
      </w:r>
      <w:r w:rsidR="00252D71">
        <w:t>«</w:t>
      </w:r>
      <w:r w:rsidRPr="00460553">
        <w:t>Обзоре ключевых показателей деятельности страховщиков</w:t>
      </w:r>
      <w:r w:rsidR="00252D71">
        <w:t>»</w:t>
      </w:r>
      <w:r w:rsidRPr="00460553">
        <w:t xml:space="preserve"> (за IV квартал 2025 года), опубликованном Банком России, </w:t>
      </w:r>
      <w:r w:rsidR="00252D71">
        <w:t>«</w:t>
      </w:r>
      <w:r w:rsidRPr="00460553">
        <w:t>увеличение сборов по ИСЖ в 2025 году во многом связано с активным продвижением страховщиками таких договоров</w:t>
      </w:r>
      <w:r w:rsidR="00252D71">
        <w:t>»</w:t>
      </w:r>
      <w:r w:rsidRPr="00460553">
        <w:t>. (По закону договоры ИСЖ перестали заключаться с 1 января 2026 года).</w:t>
      </w:r>
    </w:p>
    <w:p w14:paraId="36711E42" w14:textId="77777777" w:rsidR="0080547D" w:rsidRPr="00460553" w:rsidRDefault="0080547D" w:rsidP="0080547D">
      <w:r w:rsidRPr="00460553">
        <w:t>По итогам 2025 года в структуре премий по страхованию жизни 54,0% пришлось на договоры накопительного страхования жизни(НСЖ); 40,4% - на договоры ИСЖ; 3,5% - на договоры страхования жизни заемщиков.</w:t>
      </w:r>
    </w:p>
    <w:p w14:paraId="2CA297E7" w14:textId="77777777" w:rsidR="0080547D" w:rsidRPr="00460553" w:rsidRDefault="0080547D" w:rsidP="0080547D">
      <w:r w:rsidRPr="00460553">
        <w:t>В целом количество заключенных договоров по страхованию жизни за рассматриваемый период составило почти 4 млн (сокращение на 14,4%), из которых 53% пришлись на договоры кредитного страхования жизни заемщиков.</w:t>
      </w:r>
    </w:p>
    <w:p w14:paraId="74AA4F28" w14:textId="77777777" w:rsidR="0080547D" w:rsidRPr="00460553" w:rsidRDefault="0080547D" w:rsidP="0080547D">
      <w:r w:rsidRPr="00460553">
        <w:lastRenderedPageBreak/>
        <w:t>Средняя стоимость одного страхового полиса составила 567,8 тыс. рублей, что на 29,5% больше, чем в 2024 году. В частности, средняя премия по ИСЖ была на уровне почти 15,3 млн рублей (рост в 2,2 раза), по НСЖ - 830,4 тыс. рублей (сокращение на 18,3%), по страхованию жизни банковских заемщиков - 37,2 тыс. рублей (рост на 44,9%), по пенсионному страхованию - 550,3 тыс. рублей (рост на в 2,7 раза), по рисковому страхованию жизни - 7,7 тыс. рублей (сокращение на 74,5%).</w:t>
      </w:r>
    </w:p>
    <w:p w14:paraId="44ABB45B" w14:textId="77777777" w:rsidR="0080547D" w:rsidRPr="00460553" w:rsidRDefault="0080547D" w:rsidP="0080547D">
      <w:r w:rsidRPr="00460553">
        <w:t>Выплаты по страхованию жизни составили за прошлый год 1,66 трлн рублей, увеличившись на 17,8% к уровню 2024 года. В рассматриваемом периоде страховщикам было заявлено 2,12 млн страховых случаев (рост на 2%) и урегулировано (осуществлены окончательные страховые выплаты) более 1,95 млн страховых случаев (рост на 10,0%). Количество отказов в страховой выплате составило 96,3 тыс., сократившись на 13,9%.</w:t>
      </w:r>
    </w:p>
    <w:p w14:paraId="0A32E699" w14:textId="77777777" w:rsidR="0080547D" w:rsidRPr="00460553" w:rsidRDefault="0080547D" w:rsidP="0080547D">
      <w:r w:rsidRPr="00460553">
        <w:t>Средняя выплата по урегулированным страховым случаям была на уроне 663,4 тыс. рублей, увеличившись на 55%. В частности, средняя выплата по ИСЖ составила 729,3 тыс. рублей (рост в 2,4 раза), по НСЖ - 1,1 млн рублей (рост на 9,34%), по кредитному страхованию жизни - 185,1 тыс. рублей (рост на 29,2%), по пенсионному страхованию - 2,2 тыс. рублей (сокращение на 1,6%), по рисковому страхованию жизни - 95,3 тыс. рублей (сокращение на 18,8%).</w:t>
      </w:r>
    </w:p>
    <w:p w14:paraId="5DC51F65" w14:textId="77777777" w:rsidR="0080547D" w:rsidRPr="00460553" w:rsidRDefault="0080547D" w:rsidP="0080547D">
      <w:r w:rsidRPr="00460553">
        <w:t>Общий уровень выплат по договорам страхования жизни в 2025 году сложился в размере 73,8%, годом ранее показатель был 69,5%.</w:t>
      </w:r>
    </w:p>
    <w:p w14:paraId="6E525F26" w14:textId="77777777" w:rsidR="0080547D" w:rsidRPr="00460553" w:rsidRDefault="0080547D" w:rsidP="0080547D">
      <w:r w:rsidRPr="00460553">
        <w:t>Лидеры по сборам в сегменте</w:t>
      </w:r>
    </w:p>
    <w:p w14:paraId="69191F80" w14:textId="0BCF577B" w:rsidR="0080547D" w:rsidRPr="00460553" w:rsidRDefault="0080547D" w:rsidP="0080547D">
      <w:r w:rsidRPr="00460553">
        <w:t xml:space="preserve">На долю десятки лидеров по сбору премий по страхованию жизни пришлось 96,3%, годом ранее показатель составлял 94,0%. В этой группе все компании, кроме </w:t>
      </w:r>
      <w:r w:rsidR="00252D71">
        <w:t>«</w:t>
      </w:r>
      <w:r w:rsidRPr="00460553">
        <w:t>Сбербанк страхование жизни</w:t>
      </w:r>
      <w:r w:rsidR="00252D71">
        <w:t>»</w:t>
      </w:r>
      <w:r w:rsidRPr="00460553">
        <w:t xml:space="preserve">, продемонстрировали положительную динамику показателя роста сборов за прошедший год. Значительнее всего среди 10-ки лидеров объем премий увеличился у ООО СК </w:t>
      </w:r>
      <w:r w:rsidR="00252D71">
        <w:t>«</w:t>
      </w:r>
      <w:r w:rsidRPr="00460553">
        <w:t>Росгосстрах Жизнь</w:t>
      </w:r>
      <w:r w:rsidR="00252D71">
        <w:t>»</w:t>
      </w:r>
      <w:r w:rsidRPr="00460553">
        <w:t xml:space="preserve"> - рост составил 77,5%, до 141,9 млрд рублей.</w:t>
      </w:r>
    </w:p>
    <w:p w14:paraId="03DA6485" w14:textId="448A7789" w:rsidR="0080547D" w:rsidRPr="00460553" w:rsidRDefault="0080547D" w:rsidP="0080547D">
      <w:r w:rsidRPr="00460553">
        <w:t xml:space="preserve">Топ-10 лидеров изменился: в него вошли компании </w:t>
      </w:r>
      <w:r w:rsidR="00252D71">
        <w:t>«</w:t>
      </w:r>
      <w:r w:rsidRPr="00460553">
        <w:t>РСХБ-Страхование жизни</w:t>
      </w:r>
      <w:r w:rsidR="00252D71">
        <w:t>»</w:t>
      </w:r>
      <w:r w:rsidRPr="00460553">
        <w:t xml:space="preserve"> и </w:t>
      </w:r>
      <w:r w:rsidR="00252D71">
        <w:t>«</w:t>
      </w:r>
      <w:r w:rsidRPr="00460553">
        <w:t>Капитал Лайф Страхование Жизни</w:t>
      </w:r>
      <w:r w:rsidR="00252D71">
        <w:t>»</w:t>
      </w:r>
      <w:r w:rsidRPr="00460553">
        <w:t>, переместившись с 11-го места на 8-е и с 12-го - на 10-е, соответственно.</w:t>
      </w:r>
    </w:p>
    <w:p w14:paraId="6C4EEED2" w14:textId="51C49464" w:rsidR="0080547D" w:rsidRPr="00460553" w:rsidRDefault="0080547D" w:rsidP="0080547D">
      <w:r w:rsidRPr="00460553">
        <w:t xml:space="preserve">Покинули состав этой группы ООО </w:t>
      </w:r>
      <w:r w:rsidR="00252D71">
        <w:t>«</w:t>
      </w:r>
      <w:r w:rsidRPr="00460553">
        <w:t>РБ Страхование Жизни</w:t>
      </w:r>
      <w:r w:rsidR="00252D71">
        <w:t>»</w:t>
      </w:r>
      <w:r w:rsidRPr="00460553">
        <w:t xml:space="preserve">, переместившись с 8-го места на 12-е и АО </w:t>
      </w:r>
      <w:r w:rsidR="00252D71">
        <w:t>«</w:t>
      </w:r>
      <w:r w:rsidRPr="00460553">
        <w:t>Инлайф страхование жизни</w:t>
      </w:r>
      <w:r w:rsidR="00252D71">
        <w:t>»</w:t>
      </w:r>
      <w:r w:rsidRPr="00460553">
        <w:t xml:space="preserve">, которое в октябре 2024 года присоединилось к ООО </w:t>
      </w:r>
      <w:r w:rsidR="00252D71">
        <w:t>«</w:t>
      </w:r>
      <w:r w:rsidRPr="00460553">
        <w:t>Совкомбанк страхование жизни</w:t>
      </w:r>
      <w:r w:rsidR="00252D71">
        <w:t>»</w:t>
      </w:r>
      <w:r w:rsidRPr="00460553">
        <w:t>.</w:t>
      </w:r>
    </w:p>
    <w:p w14:paraId="2B2CEA72" w14:textId="21C52807" w:rsidR="0080547D" w:rsidRPr="00460553" w:rsidRDefault="0080547D" w:rsidP="0080547D">
      <w:r w:rsidRPr="00460553">
        <w:t xml:space="preserve">Лидером сегмента страхования жизни по итогам 2025 года оказалась компания </w:t>
      </w:r>
      <w:r w:rsidR="00252D71">
        <w:t>«</w:t>
      </w:r>
      <w:r w:rsidRPr="00460553">
        <w:t>Сбербанк cтрахование жизни</w:t>
      </w:r>
      <w:r w:rsidR="00252D71">
        <w:t>»</w:t>
      </w:r>
      <w:r w:rsidRPr="00460553">
        <w:t>. Ее рыночная доля в рассматриваемом периоде на отечественном рынке страхования жизни составила 46,0% (годом ранее - 54,3%). Объем премий, собранный ею за прошлый год, превысил 1 трлн рублей, при этом показатель сократился на 6,2% к уровню предшествующего года.</w:t>
      </w:r>
    </w:p>
    <w:p w14:paraId="38BC96DE" w14:textId="0541E194" w:rsidR="0080547D" w:rsidRPr="00460553" w:rsidRDefault="00C068D4" w:rsidP="0080547D">
      <w:hyperlink r:id="rId44" w:history="1">
        <w:r w:rsidR="0080547D" w:rsidRPr="00460553">
          <w:rPr>
            <w:rStyle w:val="a3"/>
          </w:rPr>
          <w:t>http://www.finmarket.ru/news/6579773</w:t>
        </w:r>
      </w:hyperlink>
      <w:r w:rsidR="0080547D" w:rsidRPr="00460553">
        <w:t xml:space="preserve"> </w:t>
      </w:r>
    </w:p>
    <w:p w14:paraId="4C05B131" w14:textId="3E810EFB" w:rsidR="00890BDF" w:rsidRPr="00460553" w:rsidRDefault="00890BDF" w:rsidP="00890BDF">
      <w:pPr>
        <w:pStyle w:val="2"/>
      </w:pPr>
      <w:bookmarkStart w:id="127" w:name="_Toc224626875"/>
      <w:r w:rsidRPr="00460553">
        <w:lastRenderedPageBreak/>
        <w:t xml:space="preserve">РИА Новости, 16.03.2026, Клиенты </w:t>
      </w:r>
      <w:r w:rsidR="00252D71">
        <w:t>«</w:t>
      </w:r>
      <w:r w:rsidRPr="00460553">
        <w:t>ВТБ Мои инвестиции</w:t>
      </w:r>
      <w:r w:rsidR="00252D71">
        <w:t>»</w:t>
      </w:r>
      <w:r w:rsidRPr="00460553">
        <w:t xml:space="preserve"> в феврале сократили долю облигаций до 42,7%</w:t>
      </w:r>
      <w:bookmarkEnd w:id="127"/>
    </w:p>
    <w:p w14:paraId="116B7042" w14:textId="23382970" w:rsidR="00890BDF" w:rsidRPr="00460553" w:rsidRDefault="00890BDF" w:rsidP="00460553">
      <w:pPr>
        <w:pStyle w:val="3"/>
      </w:pPr>
      <w:bookmarkStart w:id="128" w:name="_Toc224626876"/>
      <w:r w:rsidRPr="00460553">
        <w:t xml:space="preserve">В феврале клиенты </w:t>
      </w:r>
      <w:r w:rsidR="00252D71">
        <w:t>«</w:t>
      </w:r>
      <w:r w:rsidRPr="00460553">
        <w:t>ВТБ Мои инвестиции</w:t>
      </w:r>
      <w:r w:rsidR="00252D71">
        <w:t>»</w:t>
      </w:r>
      <w:r w:rsidRPr="00460553">
        <w:t xml:space="preserve"> заметно пересмотрели структуру портфелей: доля облигаций снизилась с 47% в январе до 42,7%, сообщает пресс-служба банка.</w:t>
      </w:r>
      <w:bookmarkEnd w:id="128"/>
    </w:p>
    <w:p w14:paraId="61BE4414" w14:textId="77777777" w:rsidR="00890BDF" w:rsidRPr="00460553" w:rsidRDefault="00890BDF" w:rsidP="00890BDF">
      <w:r w:rsidRPr="00460553">
        <w:t>Это наиболее существенное изменение в структуре клиентских вложений с начала года.</w:t>
      </w:r>
    </w:p>
    <w:p w14:paraId="5B46A4A1" w14:textId="77777777" w:rsidR="00890BDF" w:rsidRPr="00460553" w:rsidRDefault="00890BDF" w:rsidP="00890BDF">
      <w:r w:rsidRPr="00460553">
        <w:t>Снижение произошло прежде всего за счет замещающих облигаций: их доля в облигационном портфеле сократилась с 18% до 12% по сравнению с январем. При этом спрос на рублевый госдолг усилился: доля ОФЗ выросла с 19% до 23%.</w:t>
      </w:r>
    </w:p>
    <w:p w14:paraId="4026ADDF" w14:textId="33B9B0AF" w:rsidR="00890BDF" w:rsidRPr="00460553" w:rsidRDefault="00890BDF" w:rsidP="00890BDF">
      <w:r w:rsidRPr="00460553">
        <w:t xml:space="preserve">Параллельно продолжил расти фонд </w:t>
      </w:r>
      <w:r w:rsidR="00252D71">
        <w:t>«</w:t>
      </w:r>
      <w:r w:rsidRPr="00460553">
        <w:t>Ликвидность</w:t>
      </w:r>
      <w:r w:rsidR="00252D71">
        <w:t>»</w:t>
      </w:r>
      <w:r w:rsidRPr="00460553">
        <w:t>. Его доля увеличилась с 15% до 16,8%. Доля акций практически не изменилась - 28,7% против 29% в январе.</w:t>
      </w:r>
    </w:p>
    <w:p w14:paraId="26E927BE" w14:textId="21909DA1" w:rsidR="00890BDF" w:rsidRPr="00460553" w:rsidRDefault="00252D71" w:rsidP="00890BDF">
      <w:r>
        <w:t>«</w:t>
      </w:r>
      <w:r w:rsidR="00890BDF" w:rsidRPr="00460553">
        <w:t>Снижение доли валютных облигаций связано со сворачиванием стратегий, основанных на дешевом фондировании в юанях - рост юаневых ставок в феврале сделал их нежизнеспособными. Другой выраженной тенденцией стало усилившееся желание инвесторов зафиксировать высокие процентные ставки на долгий срок, что повлекло спрос на рублевые облигации, в первую очередь ОФЗ</w:t>
      </w:r>
      <w:r>
        <w:t>»</w:t>
      </w:r>
      <w:r w:rsidR="00890BDF" w:rsidRPr="00460553">
        <w:t xml:space="preserve">, - говорит инвестиционный стратег </w:t>
      </w:r>
      <w:r>
        <w:t>«</w:t>
      </w:r>
      <w:r w:rsidR="00890BDF" w:rsidRPr="00460553">
        <w:t>ВТБ Мои инвестиции</w:t>
      </w:r>
      <w:r>
        <w:t>»</w:t>
      </w:r>
      <w:r w:rsidR="00890BDF" w:rsidRPr="00460553">
        <w:t xml:space="preserve"> Станислав Клещев, его слова приводит пресс-служба.</w:t>
      </w:r>
    </w:p>
    <w:p w14:paraId="40C369E5" w14:textId="310265D5" w:rsidR="001243FF" w:rsidRPr="00460553" w:rsidRDefault="00C068D4" w:rsidP="00890BDF">
      <w:hyperlink r:id="rId45" w:history="1">
        <w:r w:rsidR="00890BDF" w:rsidRPr="00460553">
          <w:rPr>
            <w:rStyle w:val="a3"/>
          </w:rPr>
          <w:t>https://ria.ru/20260316/vtb-2080943859.html</w:t>
        </w:r>
      </w:hyperlink>
    </w:p>
    <w:p w14:paraId="48D2C48F" w14:textId="77777777" w:rsidR="0005553F" w:rsidRPr="00460553" w:rsidRDefault="0005553F" w:rsidP="0005553F">
      <w:pPr>
        <w:pStyle w:val="2"/>
      </w:pPr>
      <w:bookmarkStart w:id="129" w:name="_Toc224626877"/>
      <w:bookmarkStart w:id="130" w:name="_GoBack"/>
      <w:r w:rsidRPr="00460553">
        <w:t xml:space="preserve">Газета.ру, 16.03.2026, </w:t>
      </w:r>
      <w:proofErr w:type="gramStart"/>
      <w:r w:rsidRPr="00460553">
        <w:t>Стало</w:t>
      </w:r>
      <w:proofErr w:type="gramEnd"/>
      <w:r w:rsidRPr="00460553">
        <w:t xml:space="preserve"> известно, сколько россиян не копят деньги</w:t>
      </w:r>
      <w:bookmarkEnd w:id="129"/>
    </w:p>
    <w:p w14:paraId="58CB8621" w14:textId="4A7468E1" w:rsidR="0005553F" w:rsidRPr="00460553" w:rsidRDefault="0005553F" w:rsidP="00460553">
      <w:pPr>
        <w:pStyle w:val="3"/>
      </w:pPr>
      <w:bookmarkStart w:id="131" w:name="_Toc224626878"/>
      <w:r w:rsidRPr="00460553">
        <w:t xml:space="preserve">На протяжении последнего года более 38% опрошенных россиян не сделали никаких сбережений и накоплений. А большинство из тех, кто все же копит деньги, откладывают не более 10 тыс. рублей в месяц. Такие данные показал опрос, проведенный </w:t>
      </w:r>
      <w:r w:rsidR="00252D71">
        <w:t>«</w:t>
      </w:r>
      <w:r w:rsidRPr="00460553">
        <w:t>Актион Бухгалтерия</w:t>
      </w:r>
      <w:r w:rsidR="00252D71">
        <w:t>»</w:t>
      </w:r>
      <w:r w:rsidRPr="00460553">
        <w:t xml:space="preserve">. Результаты есть у </w:t>
      </w:r>
      <w:r w:rsidR="00252D71">
        <w:t>«</w:t>
      </w:r>
      <w:r w:rsidRPr="00460553">
        <w:t>Газеты.Ru</w:t>
      </w:r>
      <w:r w:rsidR="00252D71">
        <w:t>»</w:t>
      </w:r>
      <w:r w:rsidRPr="00460553">
        <w:t>.</w:t>
      </w:r>
      <w:bookmarkEnd w:id="131"/>
    </w:p>
    <w:p w14:paraId="12E57436" w14:textId="77777777" w:rsidR="0005553F" w:rsidRPr="00460553" w:rsidRDefault="0005553F" w:rsidP="0005553F">
      <w:r w:rsidRPr="00460553">
        <w:t>38,3% россиян в 2025–2026 годах не откладывают и не копят деньги. При этом 19% делают это регулярно, обычно каждый месяц направляя в сбережения примерно одну и ту же сумму, а 42,8% копят время от времени — нерегулярно и в разном объеме. Главной причиной отсутствия накоплений остается нехватка денег на фоне обязательных расходов. Так ответили 61,9% тех, кто сейчас не может копить. Еще 24% сообщили, что значительная часть средств уходит на помощь родственникам и близким, а 14,1% признались, что не могут удержаться от текущих трат.</w:t>
      </w:r>
    </w:p>
    <w:p w14:paraId="07A7F564" w14:textId="77777777" w:rsidR="0005553F" w:rsidRPr="00460553" w:rsidRDefault="0005553F" w:rsidP="0005553F">
      <w:r w:rsidRPr="00460553">
        <w:t>При этом результаты показывают и определенную позитивную динамику по сравнению с 2024 годом. 55,1% опрошенных не удавалось откладывать деньги и в позапрошлом году, 38,1% делали это лишь время от времени, и только 6,8% копили регулярно. Это говорит о том, что в 2025–2026 годах часть россиян все же пытается выстроить более устойчивую финансовую модель поведения.</w:t>
      </w:r>
    </w:p>
    <w:p w14:paraId="517DB287" w14:textId="77777777" w:rsidR="0005553F" w:rsidRPr="00460553" w:rsidRDefault="0005553F" w:rsidP="0005553F">
      <w:r w:rsidRPr="00460553">
        <w:t xml:space="preserve">Среди тех, кто сейчас откладывает деньги, 32,5% в среднем направляют на сбережения до 5 тыс. рублей в месяц, еще 27% — от 5 тыс. до 10 тыс. рублей. Таким образом, почти 60% всех копящих формируют накопления в пределах 10 тыс. рублей ежемесячно. Еще </w:t>
      </w:r>
      <w:r w:rsidRPr="00460553">
        <w:lastRenderedPageBreak/>
        <w:t>18,3% откладывают от 10 тыс. до 20 тыс. рублей, 9,7% — от 20 тыс. до 30 тыс. рублей, а 12,5% — более 30 тыс. рублей в месяц.</w:t>
      </w:r>
    </w:p>
    <w:p w14:paraId="5E36BD88" w14:textId="77777777" w:rsidR="0005553F" w:rsidRPr="00460553" w:rsidRDefault="0005553F" w:rsidP="0005553F">
      <w:r w:rsidRPr="00460553">
        <w:t>Основным способом хранения накоплений остаются банковские инструменты. 54,9% респондентов держат деньги на накопительном счете, 35% — на вкладе, а 14,2% — на дебетовой карте. При этом 34% продолжают хранить сбережения наличными в рублях. Инвестиционные инструменты используются заметно реже: только 6,1% размещают деньги на ИИС, а 5,3% — на брокерском счете.</w:t>
      </w:r>
    </w:p>
    <w:p w14:paraId="7511F819" w14:textId="775A1EB2" w:rsidR="0005553F" w:rsidRPr="00460553" w:rsidRDefault="0005553F" w:rsidP="0005553F">
      <w:r w:rsidRPr="00460553">
        <w:t xml:space="preserve">Чаще всего россияне копят не на крупные покупки, а на финансовую устойчивость. 63,6% откладывают деньги на </w:t>
      </w:r>
      <w:r w:rsidR="00252D71">
        <w:t>«</w:t>
      </w:r>
      <w:r w:rsidRPr="00460553">
        <w:t>подушку безопасности</w:t>
      </w:r>
      <w:r w:rsidR="00252D71">
        <w:t>»</w:t>
      </w:r>
      <w:r w:rsidRPr="00460553">
        <w:t>, 30,7% — на отпуск или путешествия, 23,5% — на лечение и медицину, 18,4% — на ремонт, а 14,6% — на покупку недвижимости.</w:t>
      </w:r>
    </w:p>
    <w:p w14:paraId="4D67D449" w14:textId="77777777" w:rsidR="0005553F" w:rsidRPr="00460553" w:rsidRDefault="0005553F" w:rsidP="0005553F">
      <w:r w:rsidRPr="00460553">
        <w:t>В опросе приняли участие более 1 тыс. россиян.</w:t>
      </w:r>
    </w:p>
    <w:p w14:paraId="27AB8DC4" w14:textId="245B5427" w:rsidR="00890BDF" w:rsidRPr="00460553" w:rsidRDefault="00C068D4" w:rsidP="0005553F">
      <w:hyperlink r:id="rId46" w:history="1">
        <w:r w:rsidR="0005553F" w:rsidRPr="00460553">
          <w:rPr>
            <w:rStyle w:val="a3"/>
          </w:rPr>
          <w:t>https://www.gazeta.ru/business/news/2026/03/16/28053619.shtml</w:t>
        </w:r>
      </w:hyperlink>
    </w:p>
    <w:p w14:paraId="6922A98C" w14:textId="77777777" w:rsidR="00E128A9" w:rsidRPr="00460553" w:rsidRDefault="00E128A9" w:rsidP="00E128A9">
      <w:pPr>
        <w:pStyle w:val="2"/>
      </w:pPr>
      <w:bookmarkStart w:id="132" w:name="_Toc224626879"/>
      <w:bookmarkEnd w:id="130"/>
      <w:r w:rsidRPr="00460553">
        <w:t xml:space="preserve">DEITA.RU, 16.03.2026, </w:t>
      </w:r>
      <w:proofErr w:type="gramStart"/>
      <w:r w:rsidRPr="00460553">
        <w:t>Жить</w:t>
      </w:r>
      <w:proofErr w:type="gramEnd"/>
      <w:r w:rsidRPr="00460553">
        <w:t xml:space="preserve"> на проценты от вклада и не работать: почему так не стоит делать</w:t>
      </w:r>
      <w:bookmarkEnd w:id="132"/>
    </w:p>
    <w:p w14:paraId="71CF3F9D" w14:textId="77777777" w:rsidR="00E128A9" w:rsidRPr="00460553" w:rsidRDefault="00E128A9" w:rsidP="00DB16D3">
      <w:pPr>
        <w:pStyle w:val="3"/>
      </w:pPr>
      <w:bookmarkStart w:id="133" w:name="_Toc224626880"/>
      <w:r w:rsidRPr="00460553">
        <w:t>Жить исключительно за счет процентов от вклада — теоретически возможно, однако для этого понадобится очень крупный стартовый капитал. Об этом предупредила Наталья Горковенко, руководитель управления розничного бизнеса ББР Банка, сообщает ИА DEITA.RU.</w:t>
      </w:r>
      <w:bookmarkEnd w:id="133"/>
    </w:p>
    <w:p w14:paraId="36C86F7C" w14:textId="77777777" w:rsidR="00E128A9" w:rsidRPr="00460553" w:rsidRDefault="00E128A9" w:rsidP="00E128A9">
      <w:r w:rsidRPr="00460553">
        <w:t>Она отметила, что чтобы обеспечить себе доход, сопоставимый с средней зарплатой в России, то есть примерно 100 тысяч рублей в месяц, потребуется вложить в депозит около 9,5 миллиона рублей при условии, что ставка по вкладу не опустится ниже 14% годовых.</w:t>
      </w:r>
    </w:p>
    <w:p w14:paraId="4269AEDB" w14:textId="77777777" w:rsidR="00E128A9" w:rsidRPr="00460553" w:rsidRDefault="00E128A9" w:rsidP="00E128A9">
      <w:r w:rsidRPr="00460553">
        <w:t>Только такой размер депозита при стабильной ставке способен приносить столь значимый доход, покрывающий текущие потребности обеспеченного уровня жизни. При этом эксперт добавила, что полагаться лишь на процентный доход для обеспечения постоянного уровня жизни, особенно в долгосрочной перспективе, не очень разумно.</w:t>
      </w:r>
    </w:p>
    <w:p w14:paraId="6B65D3FC" w14:textId="77777777" w:rsidR="00E128A9" w:rsidRPr="00460553" w:rsidRDefault="00E128A9" w:rsidP="00E128A9">
      <w:r w:rsidRPr="00460553">
        <w:t>Есть несколько факторов, которые делают такую стратегию рискованной и ограниченной. Первым из них является инфляция: она постепенно снижает реальную покупательную способность фиксированного дохода, потому что ценовая среда постоянно меняется, и сверхдоход, полученный от вклада, может оказаться недостаточным для поддержания текущего уровня жизненных затрат.</w:t>
      </w:r>
    </w:p>
    <w:p w14:paraId="3C824EE0" w14:textId="77777777" w:rsidR="00E128A9" w:rsidRPr="00460553" w:rsidRDefault="00E128A9" w:rsidP="00E128A9">
      <w:r w:rsidRPr="00460553">
        <w:t>Вторым важным моментом является возможное снижение процентных ставок в будущем: когда текущий депозит закончится, может оказаться, что ставки на рынке уменьшились, и для получения того же дохода потребуется увеличить сумму вложений, что не всегда представляется возможным или желательным.</w:t>
      </w:r>
    </w:p>
    <w:p w14:paraId="6E18C99A" w14:textId="77777777" w:rsidR="00E128A9" w:rsidRPr="00460553" w:rsidRDefault="00E128A9" w:rsidP="00E128A9">
      <w:r w:rsidRPr="00460553">
        <w:t>Третий фактор — налоговое бремя: доход по вкладам облагается налогом, что уменьшает реальную сумму полученных процентов, поскольку налог взыскивается с суммы, превышающей не облагаемый минимум, устанавливаемый каждый год.</w:t>
      </w:r>
    </w:p>
    <w:p w14:paraId="47FB1E2B" w14:textId="4063440D" w:rsidR="00E128A9" w:rsidRPr="00460553" w:rsidRDefault="00E128A9" w:rsidP="00E128A9">
      <w:r w:rsidRPr="00460553">
        <w:lastRenderedPageBreak/>
        <w:t xml:space="preserve">Наконец, нельзя исключать риск потери части дохода при досрочном расторжении договора вклада: в таком случае выплаты пересчитываются по ставкам, близким к ставке </w:t>
      </w:r>
      <w:r w:rsidR="00252D71">
        <w:t>«</w:t>
      </w:r>
      <w:r w:rsidRPr="00460553">
        <w:t>до востребования</w:t>
      </w:r>
      <w:r w:rsidR="00252D71">
        <w:t>»</w:t>
      </w:r>
      <w:r w:rsidRPr="00460553">
        <w:t>, что зачастую приводит к меньшим итоговым доходам.</w:t>
      </w:r>
    </w:p>
    <w:p w14:paraId="07C12FF7" w14:textId="77777777" w:rsidR="00E128A9" w:rsidRPr="00460553" w:rsidRDefault="00E128A9" w:rsidP="00E128A9">
      <w:r w:rsidRPr="00460553">
        <w:t xml:space="preserve">Эксперт советует рассматривать более сбалансированный подход — диверсификацию накоплений. Это подразумевает сочетание различных финансовых инструментов, таких как стандартные вклады и </w:t>
      </w:r>
      <w:r w:rsidRPr="00460553">
        <w:rPr>
          <w:b/>
          <w:bCs/>
        </w:rPr>
        <w:t>долгосрочные программные сбережения</w:t>
      </w:r>
      <w:r w:rsidRPr="00460553">
        <w:t>.</w:t>
      </w:r>
    </w:p>
    <w:p w14:paraId="1959D021" w14:textId="77777777" w:rsidR="00E128A9" w:rsidRPr="00460553" w:rsidRDefault="00E128A9" w:rsidP="00E128A9">
      <w:r w:rsidRPr="00460553">
        <w:t>Последние позволяют зафиксировать выгодные ставки и накопить средства на длительный срок, что обеспечивает дополнительные преимущества. Так, программы долгосрочного накопления часто имеют государственную поддержку — до 360 тысяч рублей в виде выплат, налоговые вычеты на сумму до 400 тысяч рублей в год, а также страхование вкладов в рамках Агентства по страхованию вкладов на сумму до 2,8 миллиона рублей.</w:t>
      </w:r>
    </w:p>
    <w:p w14:paraId="1ADA0E4F" w14:textId="1E3E9A03" w:rsidR="0005553F" w:rsidRPr="00460553" w:rsidRDefault="00C068D4" w:rsidP="00E128A9">
      <w:hyperlink r:id="rId47" w:history="1">
        <w:r w:rsidR="00E128A9" w:rsidRPr="00460553">
          <w:rPr>
            <w:rStyle w:val="a3"/>
          </w:rPr>
          <w:t>https://deita.ru/article/582565</w:t>
        </w:r>
      </w:hyperlink>
    </w:p>
    <w:p w14:paraId="60B95D50" w14:textId="77777777" w:rsidR="00E128A9" w:rsidRPr="00460553" w:rsidRDefault="00E128A9" w:rsidP="00E128A9"/>
    <w:p w14:paraId="1648AE75" w14:textId="77777777" w:rsidR="00111D7C" w:rsidRPr="00460553" w:rsidRDefault="00111D7C" w:rsidP="00111D7C">
      <w:pPr>
        <w:pStyle w:val="251"/>
      </w:pPr>
      <w:bookmarkStart w:id="134" w:name="_Toc99271712"/>
      <w:bookmarkStart w:id="135" w:name="_Toc99318658"/>
      <w:bookmarkStart w:id="136" w:name="_Toc165991078"/>
      <w:bookmarkStart w:id="137" w:name="_Toc224626881"/>
      <w:bookmarkEnd w:id="113"/>
      <w:bookmarkEnd w:id="114"/>
      <w:r w:rsidRPr="00460553">
        <w:lastRenderedPageBreak/>
        <w:t>НОВОСТИ ЗАРУБЕЖНЫХ ПЕНСИОННЫХ СИСТЕМ</w:t>
      </w:r>
      <w:bookmarkEnd w:id="134"/>
      <w:bookmarkEnd w:id="135"/>
      <w:bookmarkEnd w:id="136"/>
      <w:bookmarkEnd w:id="137"/>
    </w:p>
    <w:p w14:paraId="7D59896E" w14:textId="77777777" w:rsidR="00111D7C" w:rsidRPr="00460553" w:rsidRDefault="00111D7C" w:rsidP="00111D7C">
      <w:pPr>
        <w:pStyle w:val="10"/>
      </w:pPr>
      <w:bookmarkStart w:id="138" w:name="_Toc99271713"/>
      <w:bookmarkStart w:id="139" w:name="_Toc99318659"/>
      <w:bookmarkStart w:id="140" w:name="_Toc165991079"/>
      <w:bookmarkStart w:id="141" w:name="_Toc224626882"/>
      <w:r w:rsidRPr="00460553">
        <w:t>Новости пенсионной отрасли стран ближнего зарубежья</w:t>
      </w:r>
      <w:bookmarkEnd w:id="138"/>
      <w:bookmarkEnd w:id="139"/>
      <w:bookmarkEnd w:id="140"/>
      <w:bookmarkEnd w:id="141"/>
    </w:p>
    <w:p w14:paraId="61842D81" w14:textId="77777777" w:rsidR="0097344C" w:rsidRPr="00460553" w:rsidRDefault="0097344C" w:rsidP="0097344C">
      <w:pPr>
        <w:pStyle w:val="2"/>
      </w:pPr>
      <w:bookmarkStart w:id="142" w:name="_Toc224626883"/>
      <w:r w:rsidRPr="00460553">
        <w:t xml:space="preserve">NUR.KZ, 16.03.2026, </w:t>
      </w:r>
      <w:proofErr w:type="gramStart"/>
      <w:r w:rsidRPr="00460553">
        <w:t>Сколько</w:t>
      </w:r>
      <w:proofErr w:type="gramEnd"/>
      <w:r w:rsidRPr="00460553">
        <w:t xml:space="preserve"> казахстанцев рискуют остаться без хорошей пенсии в будущем</w:t>
      </w:r>
      <w:bookmarkEnd w:id="142"/>
    </w:p>
    <w:p w14:paraId="26D285E8" w14:textId="4EC33499" w:rsidR="0097344C" w:rsidRPr="00460553" w:rsidRDefault="0097344C" w:rsidP="00DB16D3">
      <w:pPr>
        <w:pStyle w:val="3"/>
      </w:pPr>
      <w:bookmarkStart w:id="143" w:name="_Toc224626884"/>
      <w:r w:rsidRPr="00460553">
        <w:t xml:space="preserve">Чтобы получать достаточные пенсионные выплаты, важно заняться этим вопросом в молодости. А попытка получить больше денег </w:t>
      </w:r>
      <w:r w:rsidR="00252D71">
        <w:t>«</w:t>
      </w:r>
      <w:r w:rsidRPr="00460553">
        <w:t>на руки</w:t>
      </w:r>
      <w:r w:rsidR="00252D71">
        <w:t>»</w:t>
      </w:r>
      <w:r w:rsidRPr="00460553">
        <w:t xml:space="preserve"> сейчас грозит трудностями в будущем. Об этом читайте на NUR.KZ.</w:t>
      </w:r>
      <w:bookmarkEnd w:id="143"/>
    </w:p>
    <w:p w14:paraId="7567D92A" w14:textId="77777777" w:rsidR="0097344C" w:rsidRPr="00460553" w:rsidRDefault="0097344C" w:rsidP="0097344C">
      <w:r w:rsidRPr="00460553">
        <w:t>Пенсионная система в Казахстане имеет как государственную, так и накопительную части. При этом именно личные накопления каждого гражданина будут формировать основную сумму получаемой пенсии в будущем.</w:t>
      </w:r>
    </w:p>
    <w:p w14:paraId="2C030FD4" w14:textId="60F481A6" w:rsidR="0097344C" w:rsidRPr="00460553" w:rsidRDefault="0097344C" w:rsidP="0097344C">
      <w:r w:rsidRPr="00460553">
        <w:t xml:space="preserve">Поэтому отсутствие или минимальный размер обязательных пенсионных взносов в молодости грозит тем, что в старости выплаты окажутся слишком маленькими. И как сообщает Telegram-канал </w:t>
      </w:r>
      <w:r w:rsidR="00252D71">
        <w:t>«</w:t>
      </w:r>
      <w:r w:rsidRPr="00460553">
        <w:t>Черный лебедь, рак и щука</w:t>
      </w:r>
      <w:r w:rsidR="00252D71">
        <w:t>»</w:t>
      </w:r>
      <w:r w:rsidRPr="00460553">
        <w:t>, количество таких граждан может оказаться довольно высоким.</w:t>
      </w:r>
    </w:p>
    <w:p w14:paraId="0C82FD54" w14:textId="77777777" w:rsidR="0097344C" w:rsidRPr="00460553" w:rsidRDefault="0097344C" w:rsidP="0097344C">
      <w:r w:rsidRPr="00460553">
        <w:t>Кто рискует своим будущим</w:t>
      </w:r>
    </w:p>
    <w:p w14:paraId="183D33AB" w14:textId="77777777" w:rsidR="0097344C" w:rsidRPr="00460553" w:rsidRDefault="0097344C" w:rsidP="0097344C">
      <w:r w:rsidRPr="00460553">
        <w:t>Как сообщается в источнике, в Казахстане имеется 9,7 млн человек рабочей силы, из которых 6,7 млн человек хотя бы один раз перечислили обязательные пенсионные взносы по итогам 2025. При этом из них наемными работниками являются 5,3 млн человек, а самозанятыми – 1,4 млн.</w:t>
      </w:r>
    </w:p>
    <w:p w14:paraId="7EF3EAC7" w14:textId="751A66C8" w:rsidR="0097344C" w:rsidRPr="00460553" w:rsidRDefault="00252D71" w:rsidP="0097344C">
      <w:r>
        <w:t>«</w:t>
      </w:r>
      <w:r w:rsidR="0097344C" w:rsidRPr="00460553">
        <w:t>3 млн человек не имеют пенсионных отчислений, что значительно превышает показатели официальной статистики. По данным БНС, на начало 2025 уровень неформальной занятости составил около 12% занятого населения, или более 1,1 млн человек.</w:t>
      </w:r>
    </w:p>
    <w:p w14:paraId="6E82D551" w14:textId="614C1291" w:rsidR="0097344C" w:rsidRPr="00460553" w:rsidRDefault="0097344C" w:rsidP="0097344C">
      <w:r w:rsidRPr="00460553">
        <w:t>В целом это означает, что часть работающего населения занята неофициально либо скрывает свои реальные доходы</w:t>
      </w:r>
      <w:r w:rsidR="00252D71">
        <w:t>»</w:t>
      </w:r>
      <w:r w:rsidRPr="00460553">
        <w:t>, – отмечается в источнике.</w:t>
      </w:r>
    </w:p>
    <w:p w14:paraId="2C3E7C8A" w14:textId="77777777" w:rsidR="0097344C" w:rsidRPr="00460553" w:rsidRDefault="0097344C" w:rsidP="0097344C">
      <w:r w:rsidRPr="00460553">
        <w:t>При этом важно отметить, что причиной неуплаты обязательных пенсионных взносов могут быть:</w:t>
      </w:r>
    </w:p>
    <w:p w14:paraId="743C7433" w14:textId="286C5982" w:rsidR="0097344C" w:rsidRPr="00460553" w:rsidRDefault="0097344C" w:rsidP="0097344C">
      <w:r w:rsidRPr="00460553">
        <w:t xml:space="preserve">работа без трудового договора – работодатель предлагает деньги </w:t>
      </w:r>
      <w:r w:rsidR="00252D71">
        <w:t>«</w:t>
      </w:r>
      <w:r w:rsidRPr="00460553">
        <w:t>на руки</w:t>
      </w:r>
      <w:r w:rsidR="00252D71">
        <w:t>»</w:t>
      </w:r>
      <w:r w:rsidRPr="00460553">
        <w:t>, убеждая казахстанцев в выгоде, якобы вместо налогов и отчислений работник получает эти суммы сам;</w:t>
      </w:r>
    </w:p>
    <w:p w14:paraId="4E42BFF6" w14:textId="77777777" w:rsidR="0097344C" w:rsidRPr="00460553" w:rsidRDefault="0097344C" w:rsidP="0097344C">
      <w:r w:rsidRPr="00460553">
        <w:t>работа как самозанятым, но в офисе – работодатели могут предложить казахстанцам оформить индивидуальное предпринимательство и оплачивать зарплату по договору услуг, якобы получая больше денег с минимальными удержаниями.</w:t>
      </w:r>
    </w:p>
    <w:p w14:paraId="71CB2EE2" w14:textId="77777777" w:rsidR="0097344C" w:rsidRPr="00460553" w:rsidRDefault="0097344C" w:rsidP="0097344C">
      <w:r w:rsidRPr="00460553">
        <w:t>Однако в обоих случаях реальную выгоду и экономию получает только работодатель. А казахстанцы сталкиваются с определенными рисками для себя.</w:t>
      </w:r>
    </w:p>
    <w:p w14:paraId="1AD2913C" w14:textId="77777777" w:rsidR="0097344C" w:rsidRPr="00460553" w:rsidRDefault="0097344C" w:rsidP="0097344C">
      <w:r w:rsidRPr="00460553">
        <w:t>Неформальное трудоустройство – угроза для казахстанцев</w:t>
      </w:r>
    </w:p>
    <w:p w14:paraId="1B1A6B76" w14:textId="77777777" w:rsidR="0097344C" w:rsidRPr="00460553" w:rsidRDefault="0097344C" w:rsidP="0097344C">
      <w:r w:rsidRPr="00460553">
        <w:lastRenderedPageBreak/>
        <w:t>Когда казахстанцы работают без трудового договора они лишаются:</w:t>
      </w:r>
    </w:p>
    <w:p w14:paraId="5F995E57" w14:textId="77777777" w:rsidR="0097344C" w:rsidRPr="00460553" w:rsidRDefault="0097344C" w:rsidP="0097344C">
      <w:r w:rsidRPr="00460553">
        <w:t>медстраховки – не производятся взносы по обязательному социально медицинскому страхованию (ОСМС), лишая доступа к возможности получать лечение при необходимости;</w:t>
      </w:r>
    </w:p>
    <w:p w14:paraId="19C50C98" w14:textId="77777777" w:rsidR="0097344C" w:rsidRPr="00460553" w:rsidRDefault="0097344C" w:rsidP="0097344C">
      <w:r w:rsidRPr="00460553">
        <w:t>защиты от несчастных случаев – при получении травм и вреда здоровью на работе казахстанцам положены выплаты. Но если нет трудового договора или работодатель не оформил данный обязательный полис, то можно лишиться денежной поддержки;</w:t>
      </w:r>
    </w:p>
    <w:p w14:paraId="3780E6A8" w14:textId="77777777" w:rsidR="0097344C" w:rsidRPr="00460553" w:rsidRDefault="0097344C" w:rsidP="0097344C">
      <w:r w:rsidRPr="00460553">
        <w:t>господдержки в сложной ситуации – за каждого работника осуществляются взносы в Государственный фонд социального страхования (ГФСС), за счет чего позже можно рассчитывать на соцвыплаты по потере работы;</w:t>
      </w:r>
    </w:p>
    <w:p w14:paraId="671D80CA" w14:textId="232E0D72" w:rsidR="0097344C" w:rsidRPr="00460553" w:rsidRDefault="0097344C" w:rsidP="0097344C">
      <w:r w:rsidRPr="00460553">
        <w:t xml:space="preserve">пособий и соцвыплат – в случае болезни и потери трудоспособности не будут выплачиваться </w:t>
      </w:r>
      <w:r w:rsidR="00252D71">
        <w:t>«</w:t>
      </w:r>
      <w:r w:rsidRPr="00460553">
        <w:t>больничные</w:t>
      </w:r>
      <w:r w:rsidR="00252D71">
        <w:t>»</w:t>
      </w:r>
      <w:r w:rsidRPr="00460553">
        <w:t>, а при желании отдохнуть не будет обеспечен ежегодный оплачиваемый трудовой отпуск;</w:t>
      </w:r>
    </w:p>
    <w:p w14:paraId="71E2A357" w14:textId="77777777" w:rsidR="0097344C" w:rsidRPr="00460553" w:rsidRDefault="0097344C" w:rsidP="0097344C">
      <w:r w:rsidRPr="00460553">
        <w:t>пенсии в будущем – из-за маленьких накоплений и стажа минимальными окажутся размеры не только накопительной, но и государственной пенсии. Даже можно лишиться выплат за счет обязательного пенсионного взноса работодателя (ОПВР), который компании осуществляют за свой счет в качестве замены солидарной пенсии.</w:t>
      </w:r>
    </w:p>
    <w:p w14:paraId="1EA13845" w14:textId="77777777" w:rsidR="0097344C" w:rsidRPr="00460553" w:rsidRDefault="0097344C" w:rsidP="0097344C">
      <w:r w:rsidRPr="00460553">
        <w:t>А в случае работы через ИП обычно все отчисления осуществляются по минимальным ставкам, чтобы сэкономить на удержаниях. Но в итоге это повлияет на размеры указанных выплат – они тоже будут низкими (например, базовая пенсия и ОПВР будут выплачиваться по минимальному значению).</w:t>
      </w:r>
    </w:p>
    <w:p w14:paraId="29F865B1" w14:textId="2A7A824A" w:rsidR="0097344C" w:rsidRPr="00460553" w:rsidRDefault="0097344C" w:rsidP="0097344C">
      <w:r w:rsidRPr="00460553">
        <w:t xml:space="preserve">Другими словами, желая </w:t>
      </w:r>
      <w:r w:rsidR="00252D71">
        <w:t>«</w:t>
      </w:r>
      <w:r w:rsidRPr="00460553">
        <w:t>сэкономить</w:t>
      </w:r>
      <w:r w:rsidR="00252D71">
        <w:t>»</w:t>
      </w:r>
      <w:r w:rsidRPr="00460553">
        <w:t xml:space="preserve"> на удержаниях и налогах сейчас, казахстанцы ставят под угрозу свое будущее. Также они могут лишиться соцзащиты, так как не осуществляются необходимые отчисления, либо госпомощь окажется минимальной, потому что отчисления производились по самым низким ставкам ради сиюминутной выгоды.</w:t>
      </w:r>
    </w:p>
    <w:p w14:paraId="3961FABD" w14:textId="77777777" w:rsidR="0097344C" w:rsidRPr="00460553" w:rsidRDefault="0097344C" w:rsidP="0097344C">
      <w:r w:rsidRPr="00460553">
        <w:t>В то же время выгоду от таких схем получает только работодатель, который экономит свои деньги на соцотчислениях в пользу работника.</w:t>
      </w:r>
    </w:p>
    <w:p w14:paraId="7EDCEA6A" w14:textId="77777777" w:rsidR="0097344C" w:rsidRPr="00460553" w:rsidRDefault="0097344C" w:rsidP="0097344C">
      <w:r w:rsidRPr="00460553">
        <w:t>Напомним, казахстанцам также могут предложить работать по договору гражданско-правового характера (ГПХ). Но этот формат тоже имеет свои риски.</w:t>
      </w:r>
    </w:p>
    <w:p w14:paraId="7C19E8D4" w14:textId="4D64D04B" w:rsidR="0097344C" w:rsidRPr="00460553" w:rsidRDefault="0097344C" w:rsidP="0097344C">
      <w:r w:rsidRPr="00460553">
        <w:t xml:space="preserve">В свою очередь мы рассказали, что для защиты своих интересов казахстанцы могут </w:t>
      </w:r>
      <w:r w:rsidR="00252D71">
        <w:t>«</w:t>
      </w:r>
      <w:r w:rsidRPr="00460553">
        <w:t>заставить</w:t>
      </w:r>
      <w:r w:rsidR="00252D71">
        <w:t>»</w:t>
      </w:r>
      <w:r w:rsidRPr="00460553">
        <w:t xml:space="preserve"> работодателя оформить трудовой договор.</w:t>
      </w:r>
    </w:p>
    <w:p w14:paraId="090604D4" w14:textId="77777777" w:rsidR="0097344C" w:rsidRPr="00460553" w:rsidRDefault="0097344C" w:rsidP="0097344C">
      <w:r w:rsidRPr="00460553">
        <w:t>Также работники могут проверить, осуществляет ли работодатель все соцотчисления.</w:t>
      </w:r>
    </w:p>
    <w:p w14:paraId="6EFA3360" w14:textId="6D53B251" w:rsidR="00111D7C" w:rsidRPr="00460553" w:rsidRDefault="00C068D4" w:rsidP="0097344C">
      <w:hyperlink r:id="rId48" w:history="1">
        <w:r w:rsidR="0097344C" w:rsidRPr="00460553">
          <w:rPr>
            <w:rStyle w:val="a3"/>
          </w:rPr>
          <w:t>https://www.nur.kz/nurfin/pension/2353359-skolko-kazahstancev-riskuyut-ostatsya-bez-horoshey-pensii-v-budushchem/</w:t>
        </w:r>
      </w:hyperlink>
    </w:p>
    <w:p w14:paraId="71938D69" w14:textId="77777777" w:rsidR="004C3C32" w:rsidRPr="00460553" w:rsidRDefault="004C3C32" w:rsidP="004C3C32">
      <w:pPr>
        <w:pStyle w:val="2"/>
      </w:pPr>
      <w:bookmarkStart w:id="144" w:name="_Toc224626885"/>
      <w:r w:rsidRPr="00460553">
        <w:lastRenderedPageBreak/>
        <w:t>Курсив, 16.03.2026, Пенсионные активы казахстанцев забрали с депозитов</w:t>
      </w:r>
      <w:bookmarkEnd w:id="144"/>
    </w:p>
    <w:p w14:paraId="44A4DF18" w14:textId="77777777" w:rsidR="004C3C32" w:rsidRPr="00460553" w:rsidRDefault="004C3C32" w:rsidP="00DB16D3">
      <w:pPr>
        <w:pStyle w:val="3"/>
      </w:pPr>
      <w:bookmarkStart w:id="145" w:name="_Toc224626886"/>
      <w:r w:rsidRPr="00460553">
        <w:t>Часть пенсионных активов казахстанцев, которые находятся под управлением Нацбанка, размещены на депозитах в НБ РК. Их объем значительно сократился за месяц. Это следует из данных самого фонда.</w:t>
      </w:r>
      <w:bookmarkEnd w:id="145"/>
      <w:r w:rsidRPr="00460553">
        <w:t xml:space="preserve"> </w:t>
      </w:r>
    </w:p>
    <w:p w14:paraId="040F6F91" w14:textId="77777777" w:rsidR="004C3C32" w:rsidRPr="00460553" w:rsidRDefault="004C3C32" w:rsidP="004C3C32">
      <w:r w:rsidRPr="00460553">
        <w:t>Если на 1 января на депозитах Нацбанка хранилось 1,1 трлн тенге, то уже к 1 февраля – 642,8 млрд тенге. В результате этого доля депозитов в общем портфеле фонда упала с 5,45% до 3,18%.</w:t>
      </w:r>
    </w:p>
    <w:p w14:paraId="5F37CAF7" w14:textId="77777777" w:rsidR="004C3C32" w:rsidRPr="00460553" w:rsidRDefault="004C3C32" w:rsidP="004C3C32">
      <w:r w:rsidRPr="00460553">
        <w:t>Однако февральское значение не является для ЕНПФ чем-то необычным. Для сравнения, в январе и феврале 2025 года оно составляло 696,9 млрд и 797,7 млрд тенге соответственно, что сопоставимо с актуальными данными.</w:t>
      </w:r>
    </w:p>
    <w:p w14:paraId="7A7255E5" w14:textId="77777777" w:rsidR="004C3C32" w:rsidRPr="00460553" w:rsidRDefault="004C3C32" w:rsidP="004C3C32">
      <w:r w:rsidRPr="00460553">
        <w:t>Обычно средства размещают на депозитах для поддержания стабильной доходности портфеля, временного хранения ликвидности и снижения рисков.</w:t>
      </w:r>
    </w:p>
    <w:p w14:paraId="0F562F2D" w14:textId="77777777" w:rsidR="004C3C32" w:rsidRPr="00460553" w:rsidRDefault="004C3C32" w:rsidP="004C3C32">
      <w:r w:rsidRPr="00460553">
        <w:t>Основная же часть пенсионных сбережений казахстанцев инвестирована в государственные ценные бумаги (ГЦБ РК). По итогам января их объем незначительно снизился, составив 10,9 трлн тенге, что составляет 42,5% от всех активов ЕНПФ (25,7 трлн тенге). Еще 2,37 трлн тенге вложены в облигации квазигосударственного сектора (9,36%).</w:t>
      </w:r>
    </w:p>
    <w:p w14:paraId="785C83EC" w14:textId="77777777" w:rsidR="004C3C32" w:rsidRPr="00460553" w:rsidRDefault="004C3C32" w:rsidP="004C3C32">
      <w:r w:rsidRPr="00460553">
        <w:t>Кроме того, значительная часть средств распределена между активами во внешнем управлении (20,4% или 5,2 трлн тенге) и активами иностранных эмитентов – 1,5 трлн пришлось на развивающиеся страны, а 2,6 трлн – на развитые. В случае с активами иностранных эмитентов суммарно речь идет о 3,1 трлн, или 15,9% в общем портфеле.</w:t>
      </w:r>
    </w:p>
    <w:p w14:paraId="103DE5E1" w14:textId="53BA0CF7" w:rsidR="004C3C32" w:rsidRPr="00460553" w:rsidRDefault="004C3C32" w:rsidP="004C3C32">
      <w:r w:rsidRPr="00460553">
        <w:t xml:space="preserve">Ранее </w:t>
      </w:r>
      <w:r w:rsidR="00252D71">
        <w:t>«</w:t>
      </w:r>
      <w:r w:rsidRPr="00460553">
        <w:t>Курсив</w:t>
      </w:r>
      <w:r w:rsidR="00252D71">
        <w:t>»</w:t>
      </w:r>
      <w:r w:rsidRPr="00460553">
        <w:t xml:space="preserve"> писал, что совокупный объем пенсионных активов ЕНПФ по состоянию на 1 февраля 2026 года составил 25,6 трлн тенге. С начала года этот показатель уменьшился на 258,4 млрд тенге, или на 1%.</w:t>
      </w:r>
    </w:p>
    <w:p w14:paraId="31A8A701" w14:textId="77777777" w:rsidR="004C3C32" w:rsidRPr="00460553" w:rsidRDefault="004C3C32" w:rsidP="004C3C32">
      <w:r w:rsidRPr="00460553">
        <w:t>Напомним, пенсионные активы казахстанцев находятся под управлением Нацбанка и частных компаний, которым граждане могут передавать до 50% своих активов. Эти накопления не просто хранятся на счетах, но активно инвестируются в различные финансовые инструменты.</w:t>
      </w:r>
    </w:p>
    <w:p w14:paraId="3FAA90E0" w14:textId="2764A2D8" w:rsidR="0097344C" w:rsidRPr="00460553" w:rsidRDefault="00C068D4" w:rsidP="004C3C32">
      <w:hyperlink r:id="rId49" w:history="1">
        <w:r w:rsidR="004C3C32" w:rsidRPr="00460553">
          <w:rPr>
            <w:rStyle w:val="a3"/>
          </w:rPr>
          <w:t>https://kz.kursiv.media/2026-03-16/fvfv-dolya-depozitov-v-portfele-enpf-sokratilas-vdvoe/</w:t>
        </w:r>
      </w:hyperlink>
    </w:p>
    <w:p w14:paraId="38C55DE0" w14:textId="77777777" w:rsidR="004C3C32" w:rsidRPr="00460553" w:rsidRDefault="004C3C32" w:rsidP="004C3C32"/>
    <w:p w14:paraId="0F91D1CE" w14:textId="77777777" w:rsidR="00111D7C" w:rsidRPr="00460553" w:rsidRDefault="00111D7C" w:rsidP="00111D7C">
      <w:pPr>
        <w:pStyle w:val="10"/>
      </w:pPr>
      <w:bookmarkStart w:id="146" w:name="_Toc99271715"/>
      <w:bookmarkStart w:id="147" w:name="_Toc99318660"/>
      <w:bookmarkStart w:id="148" w:name="_Toc165991080"/>
      <w:bookmarkStart w:id="149" w:name="_Toc224626887"/>
      <w:r w:rsidRPr="00460553">
        <w:lastRenderedPageBreak/>
        <w:t>Новости пенсионной отрасли стран дальнего зарубежья</w:t>
      </w:r>
      <w:bookmarkEnd w:id="146"/>
      <w:bookmarkEnd w:id="147"/>
      <w:bookmarkEnd w:id="148"/>
      <w:bookmarkEnd w:id="149"/>
    </w:p>
    <w:p w14:paraId="4A11E1FA" w14:textId="77777777" w:rsidR="00C0088C" w:rsidRPr="00460553" w:rsidRDefault="00C0088C" w:rsidP="00C0088C">
      <w:pPr>
        <w:pStyle w:val="2"/>
      </w:pPr>
      <w:bookmarkStart w:id="150" w:name="_Toc224626888"/>
      <w:r w:rsidRPr="00460553">
        <w:t>МК Германия, 16.03.2026, Дом престарелых как билет в бедность</w:t>
      </w:r>
      <w:bookmarkEnd w:id="150"/>
    </w:p>
    <w:p w14:paraId="2B17141B" w14:textId="77777777" w:rsidR="00C0088C" w:rsidRPr="00460553" w:rsidRDefault="00C0088C" w:rsidP="00DB16D3">
      <w:pPr>
        <w:pStyle w:val="3"/>
      </w:pPr>
      <w:bookmarkStart w:id="151" w:name="_Toc224626889"/>
      <w:r w:rsidRPr="00460553">
        <w:t>Немецкая система ухода десятилетиями считалась одной из опор социального государства. Но сегодня все больше людей видят в ней уже не защиту, а угрозу: дорогие дома престарелых, нехватка персонала, сомнения в финансировании и страх, что даже после долгих лет взносов старость все равно обернется финансовым ударом. На севере Германии этот кризис доверия уже перестал быть фоном - он становится новой социальной реальностью.</w:t>
      </w:r>
      <w:bookmarkEnd w:id="151"/>
    </w:p>
    <w:p w14:paraId="2F6B12F2" w14:textId="77777777" w:rsidR="00C0088C" w:rsidRPr="00460553" w:rsidRDefault="00C0088C" w:rsidP="00C0088C">
      <w:r w:rsidRPr="00460553">
        <w:t>В Шлезвиг-Гольштейне все меньше верят в то, что немецкая система ухода действительно способна защитить человека в старости. Согласно данным репрезентативного опроса института Allensbach для DAK-Gesundheit, 67 процентов жителей земли считают нынешнюю ситуацию с уходом плохой или скорее плохой, а каждый второй ожидает, что в ближайшие десять лет она станет еще хуже. Для страны, которая привыкла говорить о социальной надежности, это уже не просто тревожный сигнал, а серьезный удар по доверию к системе.</w:t>
      </w:r>
    </w:p>
    <w:p w14:paraId="39C29E2A" w14:textId="77777777" w:rsidR="00C0088C" w:rsidRPr="00460553" w:rsidRDefault="00C0088C" w:rsidP="00C0088C">
      <w:r w:rsidRPr="00460553">
        <w:t>Страх номер один - деньги</w:t>
      </w:r>
    </w:p>
    <w:p w14:paraId="7A3A7956" w14:textId="77777777" w:rsidR="00C0088C" w:rsidRPr="00460553" w:rsidRDefault="00C0088C" w:rsidP="00C0088C">
      <w:r w:rsidRPr="00460553">
        <w:t xml:space="preserve">90 </w:t>
      </w:r>
      <w:proofErr w:type="gramStart"/>
      <w:r w:rsidRPr="00460553">
        <w:t>процентов</w:t>
      </w:r>
      <w:proofErr w:type="gramEnd"/>
      <w:r w:rsidRPr="00460553">
        <w:t xml:space="preserve"> опрошенных требуют, чтобы уход в Германии был по-настоящему доступным для всех. 86 процентов считают несправедливым, что после долгих лет взносов человек - в случае нуждаемости - все равно оказывается защищенным недостаточно. Около трех четвертей боятся, что расходы на уход могут их финансово надломить. И это не эмоциональное преувеличение: как показало исследование, 76 процентов граждан уверены, что сегодня финансирование Pflegeversicherung уже не выглядит надежным.</w:t>
      </w:r>
    </w:p>
    <w:p w14:paraId="304DCE68" w14:textId="77777777" w:rsidR="00C0088C" w:rsidRPr="00460553" w:rsidRDefault="00C0088C" w:rsidP="00C0088C">
      <w:r w:rsidRPr="00460553">
        <w:t>Кадровый провал</w:t>
      </w:r>
    </w:p>
    <w:p w14:paraId="33F4307E" w14:textId="77777777" w:rsidR="00C0088C" w:rsidRPr="00460553" w:rsidRDefault="00C0088C" w:rsidP="00C0088C">
      <w:r w:rsidRPr="00460553">
        <w:t>Отдельная боль - нехватка персонала. Те же 76 процентов называют кадровый голод одной из главных проблем. И здесь Шлезвиг-Гольштейн вовсе не исключение. По данным OECD, системы долговременного ухода во многих странах Европы испытывают растущее давление: пожилых людей становится больше, нагрузка на персонал растет, а международный наем работников играет все более заметную роль. Но это не снимает сам структурный дефицит кадров.</w:t>
      </w:r>
    </w:p>
    <w:p w14:paraId="39F51AE7" w14:textId="77777777" w:rsidR="00C0088C" w:rsidRPr="00460553" w:rsidRDefault="00C0088C" w:rsidP="00C0088C">
      <w:r w:rsidRPr="00460553">
        <w:t>Уход по цене роскоши</w:t>
      </w:r>
    </w:p>
    <w:p w14:paraId="0B15F48D" w14:textId="77777777" w:rsidR="00C0088C" w:rsidRPr="00460553" w:rsidRDefault="00C0088C" w:rsidP="00C0088C">
      <w:r w:rsidRPr="00460553">
        <w:t>Но настоящий шок - это цена. По данным на 1 января 2026 года, средний собственный взнос жильца в доме престарелых в Шлезвиг-Гольштейне в первый год проживания достиг 3037 евро в месяц. Это уже выше отметки в три тысячи евро и на 259 евро больше, чем годом ранее. За разговорами о социальной защите все отчетливее проступает другая реальность: уход превращается не только в медицинскую и семейную проблему, но и в тяжелое финансовое испытание.</w:t>
      </w:r>
    </w:p>
    <w:p w14:paraId="64537686" w14:textId="77777777" w:rsidR="00C0088C" w:rsidRPr="00460553" w:rsidRDefault="00C0088C" w:rsidP="00C0088C">
      <w:r w:rsidRPr="00460553">
        <w:t xml:space="preserve">И это вовсе не частная северная аномалия. По опубликованным данным касс и отраслевым оценкам, в соседнем Мекленбурге - Передней Померании средний </w:t>
      </w:r>
      <w:r w:rsidRPr="00460553">
        <w:lastRenderedPageBreak/>
        <w:t>собственный взнос в первый год пребывания в Pflegeheim к началу 2026 года вырос до 2903 евро в месяц - примерно на 10 процентов за год. Иначе говоря, тенденция общая: система формально существует, но платить за нее приходится все больше самим людям и их семьям.</w:t>
      </w:r>
    </w:p>
    <w:p w14:paraId="70F6E072" w14:textId="77777777" w:rsidR="00C0088C" w:rsidRPr="00460553" w:rsidRDefault="00C0088C" w:rsidP="00C0088C">
      <w:r w:rsidRPr="00460553">
        <w:t>Кто оплатит старость</w:t>
      </w:r>
    </w:p>
    <w:p w14:paraId="4A0D7996" w14:textId="77777777" w:rsidR="00C0088C" w:rsidRPr="00460553" w:rsidRDefault="00C0088C" w:rsidP="00C0088C">
      <w:r w:rsidRPr="00460553">
        <w:t>На этом фоне неудивительно, что население ждет ответа, прежде всего, от власти. В Шлезвиг-Гольштейне 54 процента опрошенных заявили: обеспечивать уход должны в первую очередь государство и обязательное страхование по уходу. Лишь 18 процентов делают ставку на частную дополнительную страховку. Люди явно не хотят, чтобы риск старости, болезни и зависимости от чужой помощи снова перекладывали, прежде всего, на них самих.</w:t>
      </w:r>
    </w:p>
    <w:p w14:paraId="01FE5938" w14:textId="77777777" w:rsidR="00C0088C" w:rsidRPr="00460553" w:rsidRDefault="00C0088C" w:rsidP="00C0088C">
      <w:r w:rsidRPr="00460553">
        <w:t>И вот здесь немецкая политика упирается в неприятную правду. Система Pflegeversicherung создавалась для другой демографии и для другой стоимости жизни. Сегодня пожилых людей больше, семейных ресурсов меньше, профессиональный уход обходится дороже, а ожидания граждан по-прежнему высоки. В результате все сильнее ощущение, что Pflege больше не гарантирует безопасность, а лишь частично смягчает удар. В экспертных дискуссиях все чаще звучит вопрос, как перестроить систему так, чтобы стационарный уход не вел к финансовому истощению семей.</w:t>
      </w:r>
    </w:p>
    <w:p w14:paraId="15B17823" w14:textId="77777777" w:rsidR="00C0088C" w:rsidRPr="00460553" w:rsidRDefault="00C0088C" w:rsidP="00C0088C">
      <w:r w:rsidRPr="00460553">
        <w:t>Политика не успевает</w:t>
      </w:r>
    </w:p>
    <w:p w14:paraId="545A926F" w14:textId="77777777" w:rsidR="00C0088C" w:rsidRPr="00460553" w:rsidRDefault="00C0088C" w:rsidP="00C0088C">
      <w:r w:rsidRPr="00460553">
        <w:t>В сухом остатке картина выглядит жестко. Германия все еще любит говорить о сильном социальном государстве, но в теме ухода граждане все чаще видят уже не защиту, а угрозу. Дорогие дома престарелых, дефицит кадров, сомнения в финансировании и страх не вытянуть расходы делают Pflege одной из самых взрывоопасных социальных тем ближайших лет. И если уже сегодня большинство в северной земле ожидает ухудшения, это означает одно: кризис доверия начался раньше, чем появился убедительный политический ответ.</w:t>
      </w:r>
    </w:p>
    <w:p w14:paraId="07CB8A27" w14:textId="35EC6981" w:rsidR="00C0088C" w:rsidRPr="00460553" w:rsidRDefault="00C068D4" w:rsidP="00C0088C">
      <w:hyperlink r:id="rId50" w:history="1">
        <w:r w:rsidR="00C0088C" w:rsidRPr="00460553">
          <w:rPr>
            <w:rStyle w:val="a3"/>
          </w:rPr>
          <w:t>https://www.mknews.de/politics/2026/03/16/germaniya-dom-prestarelykh-kak-bilet-v-bednost.html</w:t>
        </w:r>
      </w:hyperlink>
      <w:r w:rsidR="00C0088C" w:rsidRPr="00460553">
        <w:t xml:space="preserve"> </w:t>
      </w:r>
    </w:p>
    <w:p w14:paraId="143DCB7B" w14:textId="386A4082" w:rsidR="00A22F34" w:rsidRPr="00460553" w:rsidRDefault="00A22F34" w:rsidP="00A22F34">
      <w:pPr>
        <w:pStyle w:val="2"/>
      </w:pPr>
      <w:bookmarkStart w:id="152" w:name="_Toc224626890"/>
      <w:r w:rsidRPr="00460553">
        <w:t>Vietnam.vn, 16.03.2026, Новые правила пенсионного обеспечения и выплаты пособий вступают в силу с 1 июля</w:t>
      </w:r>
      <w:bookmarkEnd w:id="152"/>
    </w:p>
    <w:p w14:paraId="21B3E881" w14:textId="77777777" w:rsidR="00A22F34" w:rsidRPr="00460553" w:rsidRDefault="00A22F34" w:rsidP="00DB16D3">
      <w:pPr>
        <w:pStyle w:val="3"/>
      </w:pPr>
      <w:bookmarkStart w:id="153" w:name="_Toc224626891"/>
      <w:r w:rsidRPr="00460553">
        <w:t>Согласно Закону о социальном страховании 2024 года, с 1 июля 2025 года, помимо получения пенсионных выплат по пенсионной схеме, участники системы социального страхования будут иметь право на ряд других льгот.</w:t>
      </w:r>
      <w:bookmarkEnd w:id="153"/>
    </w:p>
    <w:p w14:paraId="0DEB66E5" w14:textId="77777777" w:rsidR="00A22F34" w:rsidRPr="00460553" w:rsidRDefault="00A22F34" w:rsidP="00A22F34">
      <w:r w:rsidRPr="00460553">
        <w:t>В частности, участники системы социального страхования получают корректировки своих пенсий. Размер пенсии не является фиксированным на момент выхода на пенсию, а периодически увеличивается государством для обеспечения ее надлежащего размера.</w:t>
      </w:r>
    </w:p>
    <w:p w14:paraId="1AD7245A" w14:textId="77777777" w:rsidR="00A22F34" w:rsidRPr="00460553" w:rsidRDefault="00A22F34" w:rsidP="00A22F34">
      <w:r w:rsidRPr="00460553">
        <w:t>Мужчинам, имеющим стаж социального страхования более 35 лет, и женщинам, имеющим стаж социального страхования более 30 лет, помимо ежемесячной пенсии (максимальный размер выплаты 75%), также будет выплачено единовременное пенсионное пособие.</w:t>
      </w:r>
    </w:p>
    <w:p w14:paraId="4A9A5D46" w14:textId="77777777" w:rsidR="00A22F34" w:rsidRPr="00460553" w:rsidRDefault="00A22F34" w:rsidP="00A22F34">
      <w:r w:rsidRPr="00460553">
        <w:lastRenderedPageBreak/>
        <w:t>Согласно Закону о социальном страховании 2024 года, единовременная пенсионная выплата делится на два случая. Если работник соответствует критериям для получения пенсии и выполняет все необходимые процедуры, он получит единовременную выплату. Эта выплата рассчитывается как 0,5 от средней заработной платы, используемой в качестве основы для отчислений в систему социального страхования, за каждый год превышения отчислений. Этот метод расчета остался неизменным по сравнению с Законом о социальном страховании 2014 года.</w:t>
      </w:r>
    </w:p>
    <w:p w14:paraId="1EF91256" w14:textId="77777777" w:rsidR="00A22F34" w:rsidRPr="00460553" w:rsidRDefault="00A22F34" w:rsidP="00A22F34">
      <w:r w:rsidRPr="00460553">
        <w:t>В случае с работниками, имеющими право на пенсию, но продолжающими вносить взносы в систему социального страхования после достижения пенсионного возраста, они получат более высокую единовременную выплату. За каждый дополнительный год внесения взносов они будут получать сумму, вдвое превышающую средний размер заработной платы, используемый в качестве основы для расчета взносов в систему социального страхования, что в четыре раза выше, чем предусмотрено Законом о социальном страховании 2014 года.</w:t>
      </w:r>
    </w:p>
    <w:p w14:paraId="544120CB" w14:textId="77777777" w:rsidR="00A22F34" w:rsidRPr="00460553" w:rsidRDefault="00A22F34" w:rsidP="00A22F34">
      <w:r w:rsidRPr="00460553">
        <w:t>Кроме того, пенсионерам предоставляются бесплатные карты медицинского страхования с момента получения пенсии и до самой смерти, с высокими льготами. Уровень охвата пенсионеров медицинским страхованием составляет 95%.</w:t>
      </w:r>
    </w:p>
    <w:p w14:paraId="6193E462" w14:textId="77777777" w:rsidR="00A22F34" w:rsidRPr="00460553" w:rsidRDefault="00A22F34" w:rsidP="00A22F34">
      <w:r w:rsidRPr="00460553">
        <w:t>В дополнение к вышеперечисленным льготам, иждивенцы пенсионеров имеют право на пособие в случае смерти пенсионера, к сожалению, в период получения им ежемесячной пенсии. Пособие в случае смерти включает в себя пособие на похороны в размере 10-кратной базовой заработной платы в месяце смерти пенсионера, а также ежемесячное пособие по случаю потери кормильца или единовременное пособие по случаю потери кормильца.</w:t>
      </w:r>
    </w:p>
    <w:p w14:paraId="01AD7F3D" w14:textId="77777777" w:rsidR="00A22F34" w:rsidRPr="00460553" w:rsidRDefault="00A22F34" w:rsidP="00A22F34">
      <w:r w:rsidRPr="00460553">
        <w:t>Для повышения уровня своих пенсий и обеспечения финансовой безопасности в старости работники могут выбрать участие в дополнительной пенсионной системе. Эта политика, предусмотренная Законом о социальном страховании 2024 года, представляет собой добровольную страховую схему, основанную на рыночных принципах и призванную дополнить обязательную пенсионную систему социального страхования.</w:t>
      </w:r>
    </w:p>
    <w:p w14:paraId="77F6EF65" w14:textId="77777777" w:rsidR="00A22F34" w:rsidRPr="00460553" w:rsidRDefault="00A22F34" w:rsidP="00A22F34">
      <w:r w:rsidRPr="00460553">
        <w:t>Согласно статистике Вьетнамского управления социального страхования, в настоящее время около 3,4 миллиона человек по всей стране получают ежемесячные пенсионные выплаты и пособия по социальному страхованию. Средний размер ежемесячной пенсии в 2024 году составил приблизительно 6,2 миллиона донгов в месяц.</w:t>
      </w:r>
    </w:p>
    <w:p w14:paraId="574AE449" w14:textId="77777777" w:rsidR="00A22F34" w:rsidRPr="00460553" w:rsidRDefault="00A22F34" w:rsidP="00A22F34">
      <w:r w:rsidRPr="00460553">
        <w:t>Лица в возрасте 75 лет и старше, не получающие пенсию, будут иметь право на получение социальных пенсионных выплат.</w:t>
      </w:r>
    </w:p>
    <w:p w14:paraId="6F24B955" w14:textId="77777777" w:rsidR="00A22F34" w:rsidRPr="00460553" w:rsidRDefault="00A22F34" w:rsidP="00A22F34">
      <w:r w:rsidRPr="00460553">
        <w:t>Согласно Закону о социальном страховании от 2024 года, с 1 июля 2025 года граждане Вьетнама в возрасте 75 лет и старше, не получающие ежемесячную пенсию или пособие по социальному страхованию, будут иметь право на гарантированное государственным бюджетом пособие по старости в размере 500 000 донгов в месяц.</w:t>
      </w:r>
    </w:p>
    <w:p w14:paraId="6EE6D289" w14:textId="77777777" w:rsidR="00A22F34" w:rsidRPr="00460553" w:rsidRDefault="00A22F34" w:rsidP="00A22F34">
      <w:r w:rsidRPr="00460553">
        <w:t>Закон о социальном страховании 2024 года (вступивший в силу с 1 июля) предусматривает, что социальные пенсионные выплаты являются видом социального страхования, гарантированного государственным бюджетом и основанного на частичном наследовании и развитии положений о ежемесячных социальных пособиях для пожилых людей.</w:t>
      </w:r>
    </w:p>
    <w:p w14:paraId="2827B7E6" w14:textId="77777777" w:rsidR="00A22F34" w:rsidRPr="00460553" w:rsidRDefault="00A22F34" w:rsidP="00A22F34">
      <w:r w:rsidRPr="00460553">
        <w:lastRenderedPageBreak/>
        <w:t>Таким образом, после официального вступления закона в силу возраст получения социальных пенсионных выплат будет снижен на 5 лет по сравнению с нынешним возрастом получения ежемесячных социальных пособий для пожилых людей (80 лет). Следовательно, граждане Вьетнама в возрасте 75 лет и старше, не получающие пенсию или ежемесячные социальные страховые выплаты, смогут претендовать на получение социальных пенсионных выплат.</w:t>
      </w:r>
    </w:p>
    <w:p w14:paraId="16C6BC36" w14:textId="77777777" w:rsidR="00A22F34" w:rsidRPr="00460553" w:rsidRDefault="00A22F34" w:rsidP="00A22F34">
      <w:r w:rsidRPr="00460553">
        <w:t>Граждане Вьетнама в возрасте от 70 до 75 лет, проживающие в бедных или находящихся на грани бедности семьях и отвечающие критериям, имеют право на получение социальных пенсионных выплат. Размер ежемесячной социальной пенсии определяется правительством в соответствии с социально -экономическими условиями и возможностями государственного бюджета в каждый конкретный период.</w:t>
      </w:r>
    </w:p>
    <w:p w14:paraId="612F2C4C" w14:textId="77777777" w:rsidR="00A22F34" w:rsidRPr="00460553" w:rsidRDefault="00A22F34" w:rsidP="00A22F34">
      <w:r w:rsidRPr="00460553">
        <w:t>Правительство каждые три года пересматривает и рассматривает возможность корректировки уровня социальных пенсионных выплат.</w:t>
      </w:r>
    </w:p>
    <w:p w14:paraId="69C340CA" w14:textId="77777777" w:rsidR="00A22F34" w:rsidRPr="00460553" w:rsidRDefault="00A22F34" w:rsidP="00A22F34">
      <w:r w:rsidRPr="00460553">
        <w:t>В зависимости от социально-экономических условий, способности к сбалансированию бюджета и мобилизации социальных ресурсов, Народный комитет провинции представляет на рассмотрение Народного совета провинции решение о предоставлении дополнительной поддержки получателям социальных пенсионных выплат.</w:t>
      </w:r>
    </w:p>
    <w:p w14:paraId="029975C8" w14:textId="77777777" w:rsidR="00A22F34" w:rsidRPr="00460553" w:rsidRDefault="00A22F34" w:rsidP="00A22F34">
      <w:r w:rsidRPr="00460553">
        <w:t>На основании предложения правительства, в соответствии с социально-экономическими условиями развития и бюджетными возможностями каждого периода, Постоянный комитет Национального собрания принял решение о постепенном снижении возраста получения социальных пенсионных выплат.</w:t>
      </w:r>
    </w:p>
    <w:p w14:paraId="54481873" w14:textId="77777777" w:rsidR="00A22F34" w:rsidRPr="00460553" w:rsidRDefault="00A22F34" w:rsidP="00A22F34">
      <w:r w:rsidRPr="00460553">
        <w:t>Таким образом, граждане Вьетнама, достигшие пенсионного возраста и внесшие взносы в систему социального страхования, но не соответствующие установленным законом требованиям для получения пенсии и еще не имеющие права на получение социальных пенсионных выплат, если они не получают единовременную выплату по социальному страхованию и не сохраняют свои взносы, а подают соответствующее заявление, имеют право на ежемесячное пособие из собственных взносов.</w:t>
      </w:r>
    </w:p>
    <w:p w14:paraId="6CDEE6B8" w14:textId="77777777" w:rsidR="00A22F34" w:rsidRPr="00460553" w:rsidRDefault="00A22F34" w:rsidP="00A22F34">
      <w:r w:rsidRPr="00460553">
        <w:t>Продолжительность и размер ежемесячных выплат определяются исходя из периода уплаты работником взносов в систему социального страхования и базы уплаты взносов. Минимальный размер ежемесячной выплаты равен размеру ежемесячной пенсии по социальному обеспечению.</w:t>
      </w:r>
    </w:p>
    <w:p w14:paraId="3E4603C0" w14:textId="77777777" w:rsidR="00A22F34" w:rsidRPr="00460553" w:rsidRDefault="00A22F34" w:rsidP="00A22F34">
      <w:r w:rsidRPr="00460553">
        <w:t>В случаях, когда общая сумма, рассчитанная на основе периода уплаты взносов на социальное страхование работника, превышает сумму, использованную для расчета ежемесячного пособия, равного социальному пенсионному пособию на момент выплаты, за период от достижения пенсионного возраста до достижения возраста получения социального пенсионного пособия, работник имеет право на получение большего ежемесячного пособия.</w:t>
      </w:r>
    </w:p>
    <w:p w14:paraId="7790AC06" w14:textId="72857148" w:rsidR="00A22F34" w:rsidRPr="00460553" w:rsidRDefault="00C068D4" w:rsidP="00A22F34">
      <w:hyperlink r:id="rId51" w:history="1">
        <w:r w:rsidR="00A22F34" w:rsidRPr="00460553">
          <w:rPr>
            <w:rStyle w:val="a3"/>
          </w:rPr>
          <w:t>https://www.vietnam.vn/ru/chinh-sach-moi-ve-luong-huu-va-tro-cap-tu-ngay-1-7</w:t>
        </w:r>
      </w:hyperlink>
      <w:r w:rsidR="00A22F34" w:rsidRPr="00460553">
        <w:t xml:space="preserve"> </w:t>
      </w:r>
    </w:p>
    <w:p w14:paraId="43CBDC06" w14:textId="77777777" w:rsidR="00C0088C" w:rsidRPr="00460553" w:rsidRDefault="00C0088C" w:rsidP="00C0088C">
      <w:pPr>
        <w:pStyle w:val="2"/>
      </w:pPr>
      <w:bookmarkStart w:id="154" w:name="_Toc224626892"/>
      <w:r w:rsidRPr="00460553">
        <w:lastRenderedPageBreak/>
        <w:t>Большая Азия, 16.03.2026, Депутат ВСНП призвала усилить заботу о пожилых людях</w:t>
      </w:r>
      <w:bookmarkEnd w:id="154"/>
    </w:p>
    <w:p w14:paraId="7EC49AEE" w14:textId="77777777" w:rsidR="00C0088C" w:rsidRPr="00460553" w:rsidRDefault="00C0088C" w:rsidP="00DB16D3">
      <w:pPr>
        <w:pStyle w:val="3"/>
      </w:pPr>
      <w:bookmarkStart w:id="155" w:name="_Toc224626893"/>
      <w:r w:rsidRPr="00460553">
        <w:t>20 пожилых сельчан в горной деревне провинции Шаньси находятся под надёжным присмотром. Обеспечивает его Ма Цзиньлянь – бывшая медсестра, а ныне секретарь сельского парткома, которая открыла здесь дом престарелых. В 2023 году она стала депутатом ВСНП и с тех пор неустанно вносит предложения, как улучшить качество жизни пожилых людей.</w:t>
      </w:r>
      <w:bookmarkEnd w:id="155"/>
    </w:p>
    <w:p w14:paraId="5778AAF9" w14:textId="5CA73134" w:rsidR="00C0088C" w:rsidRPr="00460553" w:rsidRDefault="00C0088C" w:rsidP="00C0088C">
      <w:r w:rsidRPr="00460553">
        <w:t xml:space="preserve">Ма Цзиньлянь, депутат ВСНП: </w:t>
      </w:r>
      <w:r w:rsidR="00252D71">
        <w:t>«</w:t>
      </w:r>
      <w:r w:rsidRPr="00460553">
        <w:t>Ежемесячная пенсия для пожилых людей в сельской местности была увеличена в третий раз подряд. Видя такую прибавку, мы понимаем, как сильно государство заботится о пожилых сельских жителях и людях на местах. Если бы пенсию можно было поднять ещё выше, было бы просто замечательно</w:t>
      </w:r>
      <w:r w:rsidR="00252D71">
        <w:t>»</w:t>
      </w:r>
      <w:r w:rsidRPr="00460553">
        <w:t>.</w:t>
      </w:r>
    </w:p>
    <w:p w14:paraId="4B43FEE1" w14:textId="77777777" w:rsidR="00C0088C" w:rsidRPr="00460553" w:rsidRDefault="00C0088C" w:rsidP="00C0088C">
      <w:r w:rsidRPr="00460553">
        <w:t>Нынешний год знаменует начало новой пятилетки в Китае. В соответствии с общенациональным планом Ма Цзиньлянь разработала пятилетнюю программу развития для своей деревни с опорой на её уникальные преимущества.</w:t>
      </w:r>
    </w:p>
    <w:p w14:paraId="0A95D136" w14:textId="77777777" w:rsidR="00C0088C" w:rsidRPr="00460553" w:rsidRDefault="00C0088C" w:rsidP="00C0088C">
      <w:r w:rsidRPr="00460553">
        <w:t>Ма Цзиньлянь, депутат ВСНП:</w:t>
      </w:r>
    </w:p>
    <w:p w14:paraId="3087C56E" w14:textId="2DE0B59A" w:rsidR="00C0088C" w:rsidRPr="00460553" w:rsidRDefault="00252D71" w:rsidP="00C0088C">
      <w:r>
        <w:t>«</w:t>
      </w:r>
      <w:r w:rsidR="00C0088C" w:rsidRPr="00460553">
        <w:t xml:space="preserve">Наша деревня должна развиваться в соответствии с основными направлениями госполитики. Как представитель местной власти, я понимаю: государство ставит задачи, и мы должны их выполнять. Предстоит активная работа в течение всех пяти лет. Я убеждена, </w:t>
      </w:r>
      <w:proofErr w:type="gramStart"/>
      <w:r w:rsidR="00C0088C" w:rsidRPr="00460553">
        <w:t>что</w:t>
      </w:r>
      <w:proofErr w:type="gramEnd"/>
      <w:r w:rsidR="00C0088C" w:rsidRPr="00460553">
        <w:t xml:space="preserve"> если неукоснительно следовать намеченному, народ не будет разочарован</w:t>
      </w:r>
      <w:r>
        <w:t>»</w:t>
      </w:r>
      <w:r w:rsidR="00C0088C" w:rsidRPr="00460553">
        <w:t>.</w:t>
      </w:r>
    </w:p>
    <w:p w14:paraId="63ADEB5E" w14:textId="77777777" w:rsidR="00C0088C" w:rsidRPr="00460553" w:rsidRDefault="00C0088C" w:rsidP="00C0088C">
      <w:r w:rsidRPr="00460553">
        <w:t>Согласно оценкам, к 2030 году четверть населения Китая составят люди старше 60 лет, причём значительная часть пожилых будет проживать в сельской местности. Поэтому перед законотворцами стоит новая задача - обеспечить качественный уход и достойную старость в деревнях наравне с городами.</w:t>
      </w:r>
    </w:p>
    <w:p w14:paraId="4805CBB5" w14:textId="48435D21" w:rsidR="00C0088C" w:rsidRPr="00460553" w:rsidRDefault="00C068D4" w:rsidP="00C0088C">
      <w:hyperlink r:id="rId52" w:history="1">
        <w:r w:rsidR="00C0088C" w:rsidRPr="00460553">
          <w:rPr>
            <w:rStyle w:val="a3"/>
          </w:rPr>
          <w:t>https://bigasia.ru/deputat-vsnp-prizvala-usilit-zabotu-o-pozhilyh-lyudyah/</w:t>
        </w:r>
      </w:hyperlink>
      <w:r w:rsidR="00C0088C" w:rsidRPr="00460553">
        <w:t xml:space="preserve"> </w:t>
      </w:r>
    </w:p>
    <w:p w14:paraId="641E44C5" w14:textId="04071913" w:rsidR="00A809D4" w:rsidRPr="00460553" w:rsidRDefault="00A809D4" w:rsidP="00A809D4">
      <w:pPr>
        <w:pStyle w:val="2"/>
      </w:pPr>
      <w:bookmarkStart w:id="156" w:name="_Toc224626894"/>
      <w:bookmarkEnd w:id="111"/>
      <w:r w:rsidRPr="00460553">
        <w:t>Profinansy.ru, 16.03.2026, Fidelity: пять шагов для восстановления пенсионных накоплений после неудачи</w:t>
      </w:r>
      <w:bookmarkEnd w:id="156"/>
    </w:p>
    <w:p w14:paraId="78412682" w14:textId="77777777" w:rsidR="00A809D4" w:rsidRPr="00460553" w:rsidRDefault="00A809D4" w:rsidP="00DB16D3">
      <w:pPr>
        <w:pStyle w:val="3"/>
      </w:pPr>
      <w:bookmarkStart w:id="157" w:name="_Toc224626895"/>
      <w:r w:rsidRPr="00460553">
        <w:t>Многие американцы столкнулись с застоем в своих планах на пенсию за последний год. Некоторые вообще прекратили вносить взносы. Другие обратились к своим 401(k) для оплаты аренды, медицинских счетов или кредитных долгов. Некоторые приняли решения в момент паники, которые до сих пор пытаются исправить.</w:t>
      </w:r>
      <w:bookmarkEnd w:id="157"/>
    </w:p>
    <w:p w14:paraId="766F4D79" w14:textId="77777777" w:rsidR="00A809D4" w:rsidRPr="00460553" w:rsidRDefault="00A809D4" w:rsidP="00A809D4">
      <w:r w:rsidRPr="00460553">
        <w:t xml:space="preserve">Согласно </w:t>
      </w:r>
      <w:proofErr w:type="gramStart"/>
      <w:r w:rsidRPr="00460553">
        <w:t>исследованию квартальных рыночных восприятий</w:t>
      </w:r>
      <w:proofErr w:type="gramEnd"/>
      <w:r w:rsidRPr="00460553">
        <w:t xml:space="preserve"> за 2025 год от Центра по будущему пенсионированию Allianz, более половины американцев (51%) либо прекратили, либо сократили свои пенсионные накопления за последние шесть месяцев из-за экономического давления.</w:t>
      </w:r>
    </w:p>
    <w:p w14:paraId="26FC0BBA" w14:textId="77777777" w:rsidR="00A809D4" w:rsidRPr="00460553" w:rsidRDefault="00A809D4" w:rsidP="00A809D4">
      <w:r w:rsidRPr="00460553">
        <w:t>Компания Fidelity Investments, которая управляет пенсионными счетами десятков миллионов работников, недавно опубликовала подробную программу восстановления, описывающую пять шагов, разработанных для помощи людям любого возраста восстановиться после финансовой неудачи.</w:t>
      </w:r>
    </w:p>
    <w:p w14:paraId="2E5AA049" w14:textId="77777777" w:rsidR="00A809D4" w:rsidRPr="00460553" w:rsidRDefault="00A809D4" w:rsidP="00A809D4">
      <w:r w:rsidRPr="00460553">
        <w:lastRenderedPageBreak/>
        <w:t>Руководство основано на институциональных исследованиях и построено вокруг действий, доступных большинству работающих американцев прямо сейчас.</w:t>
      </w:r>
    </w:p>
    <w:p w14:paraId="65C3CF75" w14:textId="77777777" w:rsidR="00A809D4" w:rsidRPr="00460553" w:rsidRDefault="00A809D4" w:rsidP="00A809D4">
      <w:r w:rsidRPr="00460553">
        <w:t>Шаг 1: Восстановите ваш финансовый фундамент</w:t>
      </w:r>
    </w:p>
    <w:p w14:paraId="23FAAB86" w14:textId="77777777" w:rsidR="00A809D4" w:rsidRPr="00460553" w:rsidRDefault="00A809D4" w:rsidP="00A809D4">
      <w:r w:rsidRPr="00460553">
        <w:t>Fidelity советует всем, кто восстанавливается после неудачи, создать домашний бюджет, оформить базовое страхование через работодателя, если это возможно, и начать формировать резервный фонд в размере не менее $1,000, работая на увеличение до трех-шесть месяцев необходимых расходов.</w:t>
      </w:r>
    </w:p>
    <w:p w14:paraId="6292FC5C" w14:textId="77777777" w:rsidR="00A809D4" w:rsidRPr="00460553" w:rsidRDefault="00A809D4" w:rsidP="00A809D4">
      <w:r w:rsidRPr="00460553">
        <w:t>Этот резервный фонд является буфером, который предотвращает временное финансовое нарушение от превращения в снятие с пенсионного счета. Если у вас его нет, его формирование должно стать приоритетом наряду с сокращением долгов.</w:t>
      </w:r>
    </w:p>
    <w:p w14:paraId="3BE8369B" w14:textId="77777777" w:rsidR="00A809D4" w:rsidRPr="00460553" w:rsidRDefault="00A809D4" w:rsidP="00A809D4">
      <w:r w:rsidRPr="00460553">
        <w:t>Fidelity рекомендует начать с погашения высоко процентных долгов до увеличения накоплений</w:t>
      </w:r>
    </w:p>
    <w:p w14:paraId="5683A256" w14:textId="77777777" w:rsidR="00A809D4" w:rsidRPr="00460553" w:rsidRDefault="00A809D4" w:rsidP="00A809D4">
      <w:r w:rsidRPr="00460553">
        <w:t>Высоко процентные долги, особенно остатки по кредитным картам, должны быть погашены до агрессивного финансирования долгосрочных счетов.</w:t>
      </w:r>
    </w:p>
    <w:p w14:paraId="12F7A8C4" w14:textId="77777777" w:rsidR="00A809D4" w:rsidRPr="00460553" w:rsidRDefault="00A809D4" w:rsidP="00A809D4">
      <w:r w:rsidRPr="00460553">
        <w:t>Если у вас остаток по карте под 22% годовых, а ваши пенсионные инвестиции приносят 8% годовых, математика поддерживает погашение кредита в первую очередь.</w:t>
      </w:r>
    </w:p>
    <w:p w14:paraId="421233C8" w14:textId="77777777" w:rsidR="00A809D4" w:rsidRPr="00460553" w:rsidRDefault="00A809D4" w:rsidP="00A809D4">
      <w:r w:rsidRPr="00460553">
        <w:t>Fidelity также выделяет счета здоровья (HSAs) и гибкие счета расходов (FSAs) как малоиспользуемые инструменты. HSAs предлагают тройное налоговое преимущество: взносы налогово вычетаемы, рост налогово свободен, и снятия для квалифицированных медицинских расходов налогово свободны.</w:t>
      </w:r>
    </w:p>
    <w:p w14:paraId="4F594B8F" w14:textId="77777777" w:rsidR="00A809D4" w:rsidRPr="00460553" w:rsidRDefault="00A809D4" w:rsidP="00A809D4">
      <w:r w:rsidRPr="00460553">
        <w:t>На 2026 год предельные лимиты взносов в HSA составляют $4,300 для физических лиц и $8,550 для семей, согласно IRS. Средства переносятся из года в год и могут быть инвестированы для долгосрочного роста, что делает HSAs мощным дополнительным средством для пенсии.</w:t>
      </w:r>
    </w:p>
    <w:p w14:paraId="2FB486DD" w14:textId="77777777" w:rsidR="00A809D4" w:rsidRPr="00460553" w:rsidRDefault="00A809D4" w:rsidP="00A809D4">
      <w:r w:rsidRPr="00460553">
        <w:t>Шаг 2: Возобновите свои взносы в пенсию</w:t>
      </w:r>
    </w:p>
    <w:p w14:paraId="3BA6A4ED" w14:textId="77777777" w:rsidR="00A809D4" w:rsidRPr="00460553" w:rsidRDefault="00A809D4" w:rsidP="00A809D4">
      <w:r w:rsidRPr="00460553">
        <w:t>Второй шаг Fidelity нацелен на поведение, которое причиняет наибольший ущерб, когда остается без внимания: приостановленные взносы. Даже возобновление на 1% от зарплаты создает значительные накопления со временем.</w:t>
      </w:r>
    </w:p>
    <w:p w14:paraId="0311ED5F" w14:textId="77777777" w:rsidR="00A809D4" w:rsidRPr="00460553" w:rsidRDefault="00A809D4" w:rsidP="00A809D4">
      <w:r w:rsidRPr="00460553">
        <w:t>Основное предложение компании заключается в том, чтобы вносить как минимум столько, чтобы поймать любое доступное совпадение работодателя, что фактически обеспечивает гарантированный доход по вашим деньгам, еще до вмешательства рынка.</w:t>
      </w:r>
    </w:p>
    <w:p w14:paraId="61CBFDBF" w14:textId="77777777" w:rsidR="00A809D4" w:rsidRPr="00460553" w:rsidRDefault="00A809D4" w:rsidP="00A809D4">
      <w:r w:rsidRPr="00460553">
        <w:t>Улучшение уровня взносов, но большинство работников все еще значительно отстает</w:t>
      </w:r>
    </w:p>
    <w:p w14:paraId="69D276FB" w14:textId="77777777" w:rsidR="00A809D4" w:rsidRPr="00460553" w:rsidRDefault="00A809D4" w:rsidP="00A809D4">
      <w:r w:rsidRPr="00460553">
        <w:t>Согласно предварительному отчету Vanguard How America Saves 2026, средний уровень отчислений достиг рекордных 7,7% в 2024 году, и 45% участников увеличили свой уровень взносов в течение года.</w:t>
      </w:r>
    </w:p>
    <w:p w14:paraId="4A2B6FEC" w14:textId="77777777" w:rsidR="00A809D4" w:rsidRPr="00460553" w:rsidRDefault="00A809D4" w:rsidP="00A809D4">
      <w:r w:rsidRPr="00460553">
        <w:t>Средние балансы 401(k) увеличились на 13% до рекордных $167,970. Но только 14% участников фактически максимизируют свои взносы в рамках рабочего плана. Среди работающих, зарабатывающих от $75,000 до $100,000, эта цифра снижается до 2%.</w:t>
      </w:r>
    </w:p>
    <w:p w14:paraId="7F718A6C" w14:textId="77777777" w:rsidR="00A809D4" w:rsidRPr="00460553" w:rsidRDefault="00A809D4" w:rsidP="00A809D4">
      <w:r w:rsidRPr="00460553">
        <w:t xml:space="preserve">Fidelity рекомендует постепенно увеличивать взносы до тех пор, пока они не достигнут 15% от дохода до уплаты налогов, включая любое совпадение работодателя. Это уровень </w:t>
      </w:r>
      <w:r w:rsidRPr="00460553">
        <w:lastRenderedPageBreak/>
        <w:t>накоплений, который компания считает в целом достаточным для поддержания вашего уровня жизни на пенсии.</w:t>
      </w:r>
    </w:p>
    <w:p w14:paraId="41D83B55" w14:textId="77777777" w:rsidR="00A809D4" w:rsidRPr="00460553" w:rsidRDefault="00A809D4" w:rsidP="00A809D4">
      <w:r w:rsidRPr="00460553">
        <w:t>Если ваш план предлагает автоматическое увеличение взносов, которое автоматически увеличивает ваш уровень отчислений на 1% ежегодно, его участие является одним из наиболее эффективных инструментов поведенческой финансовой поддержки. Данные из Исследовательского института по льготам работников показывают, что характеристики автоматического увеличения взносов могут снизить национальный дефицит в накоплениях на пенсию на 9%.</w:t>
      </w:r>
    </w:p>
    <w:p w14:paraId="1F690D83" w14:textId="77777777" w:rsidR="00A809D4" w:rsidRPr="00460553" w:rsidRDefault="00A809D4" w:rsidP="00A809D4">
      <w:r w:rsidRPr="00460553">
        <w:t>Работники без планов работодателя получили расширенные варианты IRA в 2026 году</w:t>
      </w:r>
    </w:p>
    <w:p w14:paraId="1C382811" w14:textId="77777777" w:rsidR="00A809D4" w:rsidRPr="00460553" w:rsidRDefault="00A809D4" w:rsidP="00A809D4">
      <w:r w:rsidRPr="00460553">
        <w:t>Если у вас нет доступа к 401(k) или 403(b), Fidelity рекомендует вносить вклад в IRA и настраивать автоматические переводы, чтобы процесс не зависел только от вашей воли.</w:t>
      </w:r>
    </w:p>
    <w:p w14:paraId="3165E6F9" w14:textId="77777777" w:rsidR="00A809D4" w:rsidRPr="00460553" w:rsidRDefault="00A809D4" w:rsidP="00A809D4">
      <w:r w:rsidRPr="00460553">
        <w:t>На 2026 год IRS увеличил предельный лимит взносов в IRA до $7,500, с дополнительными $1,100 на перехват для сберегающих в возрасте 50 лет и старше, что в сумме составляет $8,600. Диапазон фазы по доходам для Roth IRA для одиночных заявителей составляет от $153,000 до $168,000 в 2026 году.</w:t>
      </w:r>
    </w:p>
    <w:p w14:paraId="2D5AAD48" w14:textId="77777777" w:rsidR="00A809D4" w:rsidRPr="00460553" w:rsidRDefault="00A809D4" w:rsidP="00A809D4">
      <w:r w:rsidRPr="00460553">
        <w:t>Около 56 миллионов американских работников в настоящее время не имеют доступа к какому-либо плану пенсионного обеспечения, предлагаемому работодателем, согласно Национальному институту по обеспечению пенсионными накоплениями. Для этих работников IRA с автоматическими взносами может быть самым доступным способом накопления на пенсию.</w:t>
      </w:r>
    </w:p>
    <w:p w14:paraId="0AB6804C" w14:textId="77777777" w:rsidR="00A809D4" w:rsidRPr="00460553" w:rsidRDefault="00A809D4" w:rsidP="00A809D4">
      <w:r w:rsidRPr="00460553">
        <w:t>Шаг 3: Погасите кредиты 401(k) и избегайте досрочных снятий</w:t>
      </w:r>
    </w:p>
    <w:p w14:paraId="16648E9F" w14:textId="77777777" w:rsidR="00A809D4" w:rsidRPr="00460553" w:rsidRDefault="00A809D4" w:rsidP="00A809D4">
      <w:r w:rsidRPr="00460553">
        <w:t>Третий шаг адресует растущий тренд. Досрочные снятия и кредиты 401(k) увеличились в последние годы, поскольку работники используют пенсионные активы для управления текущими расходами.</w:t>
      </w:r>
    </w:p>
    <w:p w14:paraId="2AC02748" w14:textId="77777777" w:rsidR="00A809D4" w:rsidRPr="00460553" w:rsidRDefault="00A809D4" w:rsidP="00A809D4">
      <w:r w:rsidRPr="00460553">
        <w:t>Собственные данные Fidelity показывают, что 19,4% участников плана имели не погашенный кредит 401(k) в 2025 году, что выше, чем 18,9% в предыдущем году. Последний отчет Vanguard также показывает, что досрочные снятия растут вместе с рекордно высокими средними балансами.</w:t>
      </w:r>
    </w:p>
    <w:p w14:paraId="28AFAD81" w14:textId="77777777" w:rsidR="00A809D4" w:rsidRPr="00460553" w:rsidRDefault="00A809D4" w:rsidP="00A809D4">
      <w:r w:rsidRPr="00460553">
        <w:t>Разрыв на $300,000 вызван поведением, а не рынками</w:t>
      </w:r>
    </w:p>
    <w:p w14:paraId="769FF81D" w14:textId="77777777" w:rsidR="00A809D4" w:rsidRPr="00460553" w:rsidRDefault="00A809D4" w:rsidP="00A809D4">
      <w:r w:rsidRPr="00460553">
        <w:t>Fidelity иллюстрирует стоимость сценарием, включающим трех гипотетических работников, каждый зарабатывающих $75,000 и вносящих 10% своей зарплаты, которые взяли по $20,000 кредита из своего 401(k) в возрасте 40 лет.</w:t>
      </w:r>
    </w:p>
    <w:p w14:paraId="71FE70F6" w14:textId="77777777" w:rsidR="00A809D4" w:rsidRPr="00460553" w:rsidRDefault="00A809D4" w:rsidP="00A809D4">
      <w:r w:rsidRPr="00460553">
        <w:t>Работник, который вернул деньги вовремя и продолжал вносить взносы, достиг примерно $981,000 к 67 годам. Тот, кто сократил взносы наполовину во время погашения, закончил с около $902,000.</w:t>
      </w:r>
    </w:p>
    <w:p w14:paraId="49407418" w14:textId="77777777" w:rsidR="00A809D4" w:rsidRPr="00460553" w:rsidRDefault="00A809D4" w:rsidP="00A809D4">
      <w:r w:rsidRPr="00460553">
        <w:t>Работник, который перестал вносить взносы полностью и взял второй кредит, закончил примерно с $673,000. Эта разница в $308,000 была вызвана исключительно поведением в накоплениях, а не выбором инвестиций или временем на рынке.</w:t>
      </w:r>
    </w:p>
    <w:p w14:paraId="48B297C2" w14:textId="77777777" w:rsidR="00A809D4" w:rsidRPr="00460553" w:rsidRDefault="00A809D4" w:rsidP="00A809D4">
      <w:r w:rsidRPr="00460553">
        <w:t>Это одно из наиболее ярких иллюстраций того, как нарушения дисциплины в отчислениях накапливаются на протяжении десятилетий.</w:t>
      </w:r>
    </w:p>
    <w:p w14:paraId="0674BB8E" w14:textId="77777777" w:rsidR="00A809D4" w:rsidRPr="00460553" w:rsidRDefault="00A809D4" w:rsidP="00A809D4">
      <w:r w:rsidRPr="00460553">
        <w:t>Правила, которые нужно знать, если у вас есть не погашенный кредит 401(k)</w:t>
      </w:r>
    </w:p>
    <w:p w14:paraId="474BF467" w14:textId="77777777" w:rsidR="00A809D4" w:rsidRPr="00460553" w:rsidRDefault="00A809D4" w:rsidP="00A809D4">
      <w:r w:rsidRPr="00460553">
        <w:lastRenderedPageBreak/>
        <w:t>Кредиты обычно должны быть погашены в течение пяти лет, плюс проценты</w:t>
      </w:r>
    </w:p>
    <w:p w14:paraId="47EBE7A3" w14:textId="77777777" w:rsidR="00A809D4" w:rsidRPr="00460553" w:rsidRDefault="00A809D4" w:rsidP="00A809D4">
      <w:r w:rsidRPr="00460553">
        <w:t>Уход сотрудника с работы до погашения обычно преобразует оставшийся баланс в облагаемое налогом распределение, что потенциально вызывает штраф в размере 10% за досрочное снятие</w:t>
      </w:r>
    </w:p>
    <w:p w14:paraId="40223859" w14:textId="77777777" w:rsidR="00A809D4" w:rsidRPr="00460553" w:rsidRDefault="00A809D4" w:rsidP="00A809D4">
      <w:r w:rsidRPr="00460553">
        <w:t>Продолжение взносов в ваш план во время периода погашения критично для минимизации долгосрочного воздействия</w:t>
      </w:r>
    </w:p>
    <w:p w14:paraId="7BD889E4" w14:textId="77777777" w:rsidR="00A809D4" w:rsidRPr="00460553" w:rsidRDefault="00A809D4" w:rsidP="00A809D4">
      <w:r w:rsidRPr="00460553">
        <w:t>Взятие нескольких кредитов усиливает ущерб, как показывает сценарий Fidelity</w:t>
      </w:r>
    </w:p>
    <w:p w14:paraId="3D2EEEAF" w14:textId="77777777" w:rsidR="00A809D4" w:rsidRPr="00460553" w:rsidRDefault="00A809D4" w:rsidP="00A809D4">
      <w:r w:rsidRPr="00460553">
        <w:t>Шаг 4: Сбалансируйте накопления на пенсию с конкурирующими финансовыми приоритетами</w:t>
      </w:r>
    </w:p>
    <w:p w14:paraId="4C8776FB" w14:textId="77777777" w:rsidR="00A809D4" w:rsidRPr="00460553" w:rsidRDefault="00A809D4" w:rsidP="00A809D4">
      <w:r w:rsidRPr="00460553">
        <w:t>Четвертый шаг Fidelity признает напряженность, которую часто игнорирует финансовый совет: большинство американцев пытаются накопить на пенсию, создать резервный фонд, управлять долгами и покрыть растущие жизненные издержки одновременно.</w:t>
      </w:r>
    </w:p>
    <w:p w14:paraId="03EC58FF" w14:textId="77777777" w:rsidR="00A809D4" w:rsidRPr="00460553" w:rsidRDefault="00A809D4" w:rsidP="00A809D4">
      <w:r w:rsidRPr="00460553">
        <w:t>Компания рекомендует использовать технику, называемую учетом в разуме, при которой вы помечаете отдельные цели накоплений специфическими, лично значимыми названиями, чтобы сохранить фокус и мотивацию на различных целях одновременно.</w:t>
      </w:r>
    </w:p>
    <w:p w14:paraId="1D1EF200" w14:textId="77777777" w:rsidR="00A809D4" w:rsidRPr="00460553" w:rsidRDefault="00A809D4" w:rsidP="00A809D4">
      <w:r w:rsidRPr="00460553">
        <w:t>Общая картина накоплений на пенсию национального масштаба остается печальной</w:t>
      </w:r>
    </w:p>
    <w:p w14:paraId="4736A8CA" w14:textId="77777777" w:rsidR="00A809D4" w:rsidRPr="00460553" w:rsidRDefault="00A809D4" w:rsidP="00A809D4">
      <w:r w:rsidRPr="00460553">
        <w:t>Отчет февраля 2026 года от Национального института по обеспечению пенсионными накоплениями показал, что медианные накопления на пенсию для всех работающих американцев составляют всего $955, включая неплательщиков.</w:t>
      </w:r>
    </w:p>
    <w:p w14:paraId="16F62F77" w14:textId="77777777" w:rsidR="00A809D4" w:rsidRPr="00460553" w:rsidRDefault="00A809D4" w:rsidP="00A809D4">
      <w:r w:rsidRPr="00460553">
        <w:t>Даже среди работающих с положительными балансами средняя цифра составляет всего $40,000. Для работников в возрасте от 55 до 64 лет, ближайших к пенсии, медиана составляет примерно $30,000.</w:t>
      </w:r>
    </w:p>
    <w:p w14:paraId="7D87B926" w14:textId="77777777" w:rsidR="00A809D4" w:rsidRPr="00460553" w:rsidRDefault="00A809D4" w:rsidP="00A809D4">
      <w:r w:rsidRPr="00460553">
        <w:t>Эти цифры отражают структурную проблему, а не просто индивидуальные неудачи. Многим работникам не хватает доступа</w:t>
      </w:r>
    </w:p>
    <w:p w14:paraId="5AD6ED99" w14:textId="77777777" w:rsidR="00A809D4" w:rsidRPr="00460553" w:rsidRDefault="00A809D4" w:rsidP="00A809D4">
      <w:r w:rsidRPr="00460553">
        <w:t>Это направленные цели, а не гарантии. Фактическое число зависит от того, где вы планируете жить, ваших потребностей в медицинском обслуживании, наличия ипотеки на момент выхода на пенсию, а также от ожидаемых вами пособий по социальному обеспечению.</w:t>
      </w:r>
    </w:p>
    <w:p w14:paraId="0265FE19" w14:textId="77777777" w:rsidR="00A809D4" w:rsidRPr="00460553" w:rsidRDefault="00A809D4" w:rsidP="00A809D4">
      <w:r w:rsidRPr="00460553">
        <w:t>Компания устанавливает цель по доходу в размере примерно 45% от личных накоплений и инвестиций, остальная часть покрывается социальным обеспечением и пенсионными выплатами. Рекомендуемая устойчивая ставка снятия составляет примерно 4% в год, что соответствует общему финансовому планированию.</w:t>
      </w:r>
    </w:p>
    <w:p w14:paraId="1DD1ADB2" w14:textId="77777777" w:rsidR="00A809D4" w:rsidRPr="00460553" w:rsidRDefault="00A809D4" w:rsidP="00A809D4">
      <w:r w:rsidRPr="00460553">
        <w:t>Лимиты взносов на 2026 год создают реальные возможности для догоняющих</w:t>
      </w:r>
    </w:p>
    <w:p w14:paraId="10014A61" w14:textId="77777777" w:rsidR="00A809D4" w:rsidRPr="00460553" w:rsidRDefault="00A809D4" w:rsidP="00A809D4">
      <w:r w:rsidRPr="00460553">
        <w:t>Если вы находитесь в режиме восстановления, налоговый год 2026 года предлагает значительные возможности для ускорения. IRS увеличил лимит на взнос работника в план 401(k) до $24,500. Работники в возрасте 50 лет и старше могут внести дополнительные $8,000 в виде догоняющих взносов, что в сумме составляет $32,500.</w:t>
      </w:r>
    </w:p>
    <w:p w14:paraId="1C8F2503" w14:textId="77777777" w:rsidR="00A809D4" w:rsidRPr="00460553" w:rsidRDefault="00A809D4" w:rsidP="00A809D4">
      <w:r w:rsidRPr="00460553">
        <w:t>Работники в возрасте от 60 до 63 лет имеют право на дополнительный супердогоняющий взнос SECURE 2.0 в размере $11,250, что позволяет внести в один год максимум $35,750.</w:t>
      </w:r>
    </w:p>
    <w:p w14:paraId="3A8B994A" w14:textId="77777777" w:rsidR="00A809D4" w:rsidRPr="00460553" w:rsidRDefault="00A809D4" w:rsidP="00A809D4">
      <w:r w:rsidRPr="00460553">
        <w:t>Связано: ААРП подает сигнал тревоги для американских работников о 401(k) и ИРА</w:t>
      </w:r>
    </w:p>
    <w:p w14:paraId="18848460" w14:textId="77777777" w:rsidR="00A809D4" w:rsidRPr="00460553" w:rsidRDefault="00A809D4" w:rsidP="00A809D4">
      <w:r w:rsidRPr="00460553">
        <w:lastRenderedPageBreak/>
        <w:t>Вместе с лимитом на взносы в IRA в размере $7,500 и дополнительным догоняющим взносом в IRA в размере $1,100 для тех, кому 50 лет и старше, работник в годах пикового заработка может защитить более $40,000 в различных счетах на пенсию в 2026 году.</w:t>
      </w:r>
    </w:p>
    <w:p w14:paraId="2ED71E35" w14:textId="77777777" w:rsidR="00A809D4" w:rsidRPr="00460553" w:rsidRDefault="00A809D4" w:rsidP="00A809D4">
      <w:r w:rsidRPr="00460553">
        <w:t>Одно важное предостережение по SECURE 2.0: начиная с 2026 года, если вы заработали более $150,000 в предыдущем году, ваши догоняющие взносы в планы работодателя должны быть сделаны на основе Roth (посленалоговой) основы.</w:t>
      </w:r>
    </w:p>
    <w:p w14:paraId="0DAEAE19" w14:textId="77777777" w:rsidR="00A809D4" w:rsidRPr="00460553" w:rsidRDefault="00A809D4" w:rsidP="00A809D4">
      <w:r w:rsidRPr="00460553">
        <w:t>Опасности, которые могут подорвать даже дисциплинированный план восстановления</w:t>
      </w:r>
    </w:p>
    <w:p w14:paraId="0159BC91" w14:textId="77777777" w:rsidR="00A809D4" w:rsidRPr="00460553" w:rsidRDefault="00A809D4" w:rsidP="00A809D4">
      <w:r w:rsidRPr="00460553">
        <w:t>Структура Fidelity дает хорошую отправную точку, но несколько распространенных ошибок могут нарушить прогресс, если вы не в курсе об этом.</w:t>
      </w:r>
    </w:p>
    <w:p w14:paraId="6AA3C517" w14:textId="77777777" w:rsidR="00A809D4" w:rsidRPr="00460553" w:rsidRDefault="00A809D4" w:rsidP="00A809D4">
      <w:r w:rsidRPr="00460553">
        <w:t>Перекомпенсация риском: После неудачи соблазн увеличить риски в спекулятивных инвестициях может быть сильным. Увеличение доли акций сверх того, что поддерживают ваша временной горизонт и уровень риска, часто усугубляет проблему вместо ее решения.</w:t>
      </w:r>
    </w:p>
    <w:p w14:paraId="27CCE8F6" w14:textId="77777777" w:rsidR="00A809D4" w:rsidRPr="00460553" w:rsidRDefault="00A809D4" w:rsidP="00A809D4">
      <w:r w:rsidRPr="00460553">
        <w:t>Пренебрежение распределением активов: Если ваши жизненные обстоятельства, сроки или цели изменились, ваш портфель должен это отражать. Fidelity рекомендует работать с финансовым профессионалом для перебалансировки после крупного финансового кризиса.</w:t>
      </w:r>
    </w:p>
    <w:p w14:paraId="7B11EFFE" w14:textId="77777777" w:rsidR="00A809D4" w:rsidRPr="00460553" w:rsidRDefault="00A809D4" w:rsidP="00A809D4">
      <w:r w:rsidRPr="00460553">
        <w:t>Продажа при смене работы: Перевод 401(k) в IRA или план нового работодателя сохраняет налоговое отсрочка. Продажа активов вызывает налоги на доход, а также штраф в размере 10% для лиц младше 59 лет и половины, что может стереть годы накоплений.</w:t>
      </w:r>
    </w:p>
    <w:p w14:paraId="7A30E02D" w14:textId="77777777" w:rsidR="00A809D4" w:rsidRPr="00460553" w:rsidRDefault="00A809D4" w:rsidP="00A809D4">
      <w:r w:rsidRPr="00460553">
        <w:t>Слишком сильная зависимость от социального обеспечения: Правление по социальному обеспечению прогнозирует, что получатели могут столкнуться с сокращением пособий примерно на 20% начиная с 2034 года, если Конгресс не решит финансовую проблему программы. Накопление личных сбережений наряду с ожидаемым доходом по социальному обеспечению является необходимым для безопасной пенсии.</w:t>
      </w:r>
    </w:p>
    <w:p w14:paraId="401516C2" w14:textId="77777777" w:rsidR="00A809D4" w:rsidRPr="00460553" w:rsidRDefault="00A809D4" w:rsidP="00A809D4">
      <w:r w:rsidRPr="00460553">
        <w:t>Пробел в накоплениях системный; ваш план восстановления должен быть персональным</w:t>
      </w:r>
    </w:p>
    <w:p w14:paraId="0416E66C" w14:textId="77777777" w:rsidR="00A809D4" w:rsidRPr="00460553" w:rsidRDefault="00A809D4" w:rsidP="00A809D4">
      <w:r w:rsidRPr="00460553">
        <w:t>Исследование по планированию и прогрессу на 2025 год от Northwestern Mutual показало, что американцы считают, что им нужно $1,26 миллиона для комфортной пенсии. Более половины (51%) беспокоятся о том, что им не хватит сбережений на пенсию. Для работников поколения Х, приближающихся к пенсии, 54% говорят, что не ожидают быть финансово подготовленными, когда придет время.</w:t>
      </w:r>
    </w:p>
    <w:p w14:paraId="7D927DD2" w14:textId="77777777" w:rsidR="00A809D4" w:rsidRPr="00460553" w:rsidRDefault="00A809D4" w:rsidP="00A809D4">
      <w:r w:rsidRPr="00460553">
        <w:t>Ни один план не закрывает национальный разрыв в пенсионном обеспечении. Но шаги, которые больше всего влияют; возобновление взносов, погашение долгов с высокими процентами, пополнение сбережений на случай чрезвычайной ситуации и честный взгляд на ваше текущее положение, доступны для большинства работающих американцев. Они не требуют финансовой изощренности. Они требуют решения.</w:t>
      </w:r>
    </w:p>
    <w:p w14:paraId="77F1D127" w14:textId="77777777" w:rsidR="00A809D4" w:rsidRPr="00460553" w:rsidRDefault="00A809D4" w:rsidP="00A809D4">
      <w:r w:rsidRPr="00460553">
        <w:t>Если ваши накопления на пенсию сбились с пути, вы не одиноки. Вопрос не в том, отстали ли вы. Вопрос в том, начнете ли вы двигаться вперед с того места, где вы находитесь прямо сейчас. Пятишаговый план Fidelity предоставляет дорожную карту. Решение принимать вам.</w:t>
      </w:r>
    </w:p>
    <w:p w14:paraId="682A7CE9" w14:textId="70F020E5" w:rsidR="00CA32BC" w:rsidRPr="00460553" w:rsidRDefault="00C068D4" w:rsidP="00A809D4">
      <w:hyperlink r:id="rId53" w:history="1">
        <w:r w:rsidR="00A809D4" w:rsidRPr="00460553">
          <w:rPr>
            <w:rStyle w:val="a3"/>
          </w:rPr>
          <w:t>https://lenta.profinansy.ru/news/5745235</w:t>
        </w:r>
      </w:hyperlink>
    </w:p>
    <w:p w14:paraId="083810A0" w14:textId="77777777" w:rsidR="00A809D4" w:rsidRPr="00460553" w:rsidRDefault="00A809D4" w:rsidP="00A809D4"/>
    <w:p w14:paraId="6B85FEB8" w14:textId="77777777" w:rsidR="00973DEB" w:rsidRPr="0090779C" w:rsidRDefault="00973DEB" w:rsidP="00973DEB"/>
    <w:sectPr w:rsidR="00973DEB" w:rsidRPr="0090779C" w:rsidSect="00B01BEA">
      <w:headerReference w:type="default" r:id="rId54"/>
      <w:footerReference w:type="default" r:id="rId5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85060" w14:textId="77777777" w:rsidR="00C068D4" w:rsidRDefault="00C068D4">
      <w:r>
        <w:separator/>
      </w:r>
    </w:p>
  </w:endnote>
  <w:endnote w:type="continuationSeparator" w:id="0">
    <w:p w14:paraId="238B74C7" w14:textId="77777777" w:rsidR="00C068D4" w:rsidRDefault="00C0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32EB22D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044CFA" w:rsidRPr="00044CFA">
      <w:rPr>
        <w:rFonts w:ascii="Cambria" w:hAnsi="Cambria"/>
        <w:b/>
        <w:noProof/>
      </w:rPr>
      <w:t>80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12401" w14:textId="77777777" w:rsidR="00C068D4" w:rsidRDefault="00C068D4">
      <w:r>
        <w:separator/>
      </w:r>
    </w:p>
  </w:footnote>
  <w:footnote w:type="continuationSeparator" w:id="0">
    <w:p w14:paraId="2E18A692" w14:textId="77777777" w:rsidR="00C068D4" w:rsidRDefault="00C06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o:colormru v:ext="edit" colors="#060,#003e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CFA"/>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553F"/>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B9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13C1"/>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3B0A"/>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3FF"/>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73E8"/>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075"/>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E7F35"/>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09B3"/>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4CC"/>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2D71"/>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4C09"/>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1A"/>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1E3"/>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7459"/>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5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576E5"/>
    <w:rsid w:val="004600A2"/>
    <w:rsid w:val="00460553"/>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090"/>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32"/>
    <w:rsid w:val="004C3CE1"/>
    <w:rsid w:val="004C3D6E"/>
    <w:rsid w:val="004C3F8D"/>
    <w:rsid w:val="004C4127"/>
    <w:rsid w:val="004C44C9"/>
    <w:rsid w:val="004C4CA8"/>
    <w:rsid w:val="004C5480"/>
    <w:rsid w:val="004C5AC9"/>
    <w:rsid w:val="004C5D1D"/>
    <w:rsid w:val="004C5D54"/>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9F5"/>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933"/>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3F8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746"/>
    <w:rsid w:val="005708ED"/>
    <w:rsid w:val="00570BBB"/>
    <w:rsid w:val="0057161B"/>
    <w:rsid w:val="00571D50"/>
    <w:rsid w:val="00572A11"/>
    <w:rsid w:val="00572A76"/>
    <w:rsid w:val="00572D63"/>
    <w:rsid w:val="005731BB"/>
    <w:rsid w:val="00573D12"/>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4FB2"/>
    <w:rsid w:val="005C5137"/>
    <w:rsid w:val="005C5377"/>
    <w:rsid w:val="005C547C"/>
    <w:rsid w:val="005C5B3E"/>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D82"/>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4886"/>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6F2"/>
    <w:rsid w:val="00744830"/>
    <w:rsid w:val="00744B18"/>
    <w:rsid w:val="00745300"/>
    <w:rsid w:val="00745795"/>
    <w:rsid w:val="007459AF"/>
    <w:rsid w:val="00745F77"/>
    <w:rsid w:val="007464E6"/>
    <w:rsid w:val="00746635"/>
    <w:rsid w:val="00746833"/>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13"/>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373D"/>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47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BDF"/>
    <w:rsid w:val="00890D27"/>
    <w:rsid w:val="008914BB"/>
    <w:rsid w:val="0089311E"/>
    <w:rsid w:val="008950C4"/>
    <w:rsid w:val="0089535A"/>
    <w:rsid w:val="0089541B"/>
    <w:rsid w:val="0089606B"/>
    <w:rsid w:val="00896C79"/>
    <w:rsid w:val="008975FF"/>
    <w:rsid w:val="008A3C5C"/>
    <w:rsid w:val="008A4114"/>
    <w:rsid w:val="008A6B84"/>
    <w:rsid w:val="008B041E"/>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E1F"/>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6E9"/>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2D4E"/>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44C"/>
    <w:rsid w:val="00973782"/>
    <w:rsid w:val="00973DEB"/>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1"/>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11"/>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2B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541"/>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2F34"/>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0D9"/>
    <w:rsid w:val="00A7035F"/>
    <w:rsid w:val="00A70368"/>
    <w:rsid w:val="00A70BE7"/>
    <w:rsid w:val="00A71081"/>
    <w:rsid w:val="00A71357"/>
    <w:rsid w:val="00A71BD4"/>
    <w:rsid w:val="00A721B5"/>
    <w:rsid w:val="00A72C16"/>
    <w:rsid w:val="00A72DE6"/>
    <w:rsid w:val="00A74307"/>
    <w:rsid w:val="00A74D92"/>
    <w:rsid w:val="00A74FB3"/>
    <w:rsid w:val="00A7543E"/>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D4"/>
    <w:rsid w:val="00A80CE3"/>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4B84"/>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88C"/>
    <w:rsid w:val="00C00A31"/>
    <w:rsid w:val="00C00AD6"/>
    <w:rsid w:val="00C01025"/>
    <w:rsid w:val="00C011CD"/>
    <w:rsid w:val="00C01CC4"/>
    <w:rsid w:val="00C02733"/>
    <w:rsid w:val="00C02756"/>
    <w:rsid w:val="00C02F3A"/>
    <w:rsid w:val="00C03292"/>
    <w:rsid w:val="00C03430"/>
    <w:rsid w:val="00C0360E"/>
    <w:rsid w:val="00C04BC2"/>
    <w:rsid w:val="00C04E3F"/>
    <w:rsid w:val="00C05962"/>
    <w:rsid w:val="00C05A1E"/>
    <w:rsid w:val="00C068D4"/>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5895"/>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58D4"/>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2D3"/>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42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77FED"/>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16DC"/>
    <w:rsid w:val="00D9175D"/>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16D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070"/>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1C38"/>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8A9"/>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667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0E"/>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2D"/>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DF3"/>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A3"/>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3753A"/>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AB2"/>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0,#003e00"/>
    </o:shapedefaults>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124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oise-is.ru/informaciya/novost-npf-budushhee-podelilsya-s-uchastnikami-rynka-opytom-us-9z4/" TargetMode="External"/><Relationship Id="rId18" Type="http://schemas.openxmlformats.org/officeDocument/2006/relationships/hyperlink" Target="https://www.gazeta.press/social/22647685/programma-dolgosrochnyh-sberezhenij.shtml" TargetMode="External"/><Relationship Id="rId26" Type="http://schemas.openxmlformats.org/officeDocument/2006/relationships/hyperlink" Target="https://rg.ru/2026/03/17/eksperty-rasskazali-kak-vyjti-na-pensiiu-pri-nedostaiushchih-stazhe-i-ipk.html" TargetMode="External"/><Relationship Id="rId39" Type="http://schemas.openxmlformats.org/officeDocument/2006/relationships/hyperlink" Target="https://www.vbr.ru/help/novosti/3-pricini-pocemy-pensiii-sokrasaut-84832/" TargetMode="External"/><Relationship Id="rId21" Type="http://schemas.openxmlformats.org/officeDocument/2006/relationships/hyperlink" Target="https://samaragovorit.ru/russia/11825-vashi-pensionnye-nakopleniya-zamorozyat-na-5-let-kogo-kosnutsya-novye-pravila-pds.html" TargetMode="External"/><Relationship Id="rId34" Type="http://schemas.openxmlformats.org/officeDocument/2006/relationships/hyperlink" Target="https://deita.ru/article/582594" TargetMode="External"/><Relationship Id="rId42" Type="http://schemas.openxmlformats.org/officeDocument/2006/relationships/hyperlink" Target="https://ria.ru/20260316/murashko-2081011876.html" TargetMode="External"/><Relationship Id="rId47" Type="http://schemas.openxmlformats.org/officeDocument/2006/relationships/hyperlink" Target="https://deita.ru/article/582565" TargetMode="External"/><Relationship Id="rId50" Type="http://schemas.openxmlformats.org/officeDocument/2006/relationships/hyperlink" Target="https://www.mknews.de/politics/2026/03/16/germaniya-dom-prestarelykh-kak-bilet-v-bednost.html"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ia.ru/20260317/sberezhenija-2081136863.html" TargetMode="External"/><Relationship Id="rId29" Type="http://schemas.openxmlformats.org/officeDocument/2006/relationships/hyperlink" Target="https://iz.ru/2059840/2026-03-16/stal-izvesten-srednii-razmer-pensii-v-rossii-v-ianvare" TargetMode="External"/><Relationship Id="rId11" Type="http://schemas.openxmlformats.org/officeDocument/2006/relationships/hyperlink" Target="https://kotovse.ru/npf-evolyuciya-obyavil-rezultaty-investicionnojj-deyatelnosti-za-hyxa/" TargetMode="External"/><Relationship Id="rId24" Type="http://schemas.openxmlformats.org/officeDocument/2006/relationships/hyperlink" Target="https://www.pnp.ru/social/kakie-oshibki-v-trudovoy-knizhke-mogut-povliyat-na-razmer-pensiy.html" TargetMode="External"/><Relationship Id="rId32" Type="http://schemas.openxmlformats.org/officeDocument/2006/relationships/hyperlink" Target="https://www.infox.ru/news/299/375160-pensia-dla-domosedov-cto-ozidaet-nerabotausih-i-kak-izbezat-finansovogo-krizisa" TargetMode="External"/><Relationship Id="rId37" Type="http://schemas.openxmlformats.org/officeDocument/2006/relationships/hyperlink" Target="https://primpress.ru/article/132719" TargetMode="External"/><Relationship Id="rId40" Type="http://schemas.openxmlformats.org/officeDocument/2006/relationships/hyperlink" Target="https://expert.ru/finance/neft-upravlyaet-bumagami/" TargetMode="External"/><Relationship Id="rId45" Type="http://schemas.openxmlformats.org/officeDocument/2006/relationships/hyperlink" Target="https://ria.ru/20260316/vtb-2080943859.html" TargetMode="External"/><Relationship Id="rId53" Type="http://schemas.openxmlformats.org/officeDocument/2006/relationships/hyperlink" Target="https://lenta.profinansy.ru/news/5745235" TargetMode="External"/><Relationship Id="rId5" Type="http://schemas.openxmlformats.org/officeDocument/2006/relationships/footnotes" Target="footnotes.xml"/><Relationship Id="rId19" Type="http://schemas.openxmlformats.org/officeDocument/2006/relationships/hyperlink" Target="http://www.asn-news.ru/news/91686" TargetMode="External"/><Relationship Id="rId4" Type="http://schemas.openxmlformats.org/officeDocument/2006/relationships/webSettings" Target="webSettings.xml"/><Relationship Id="rId9" Type="http://schemas.openxmlformats.org/officeDocument/2006/relationships/hyperlink" Target="https://deita.ru/article/582608" TargetMode="External"/><Relationship Id="rId14" Type="http://schemas.openxmlformats.org/officeDocument/2006/relationships/hyperlink" Target="http://pbroker.ru/?p=81818" TargetMode="External"/><Relationship Id="rId22" Type="http://schemas.openxmlformats.org/officeDocument/2006/relationships/hyperlink" Target="https://kirov-portal.ru/news/podrobnosti/programma-dolgosrochnyh-sberezhenij-v-psb-kak-kirovchanam-nakopit-na-budushchee-7/" TargetMode="External"/><Relationship Id="rId27" Type="http://schemas.openxmlformats.org/officeDocument/2006/relationships/hyperlink" Target="https://ria.ru/20260316/gosduma-2081032615.html" TargetMode="External"/><Relationship Id="rId30" Type="http://schemas.openxmlformats.org/officeDocument/2006/relationships/hyperlink" Target="https://www.moneytimes.ru/articles/april-pension-indexation/143866/" TargetMode="External"/><Relationship Id="rId35" Type="http://schemas.openxmlformats.org/officeDocument/2006/relationships/hyperlink" Target="https://konkurent.ru/article/85436" TargetMode="External"/><Relationship Id="rId43" Type="http://schemas.openxmlformats.org/officeDocument/2006/relationships/hyperlink" Target="http://www.finmarket.ru/news/6579577" TargetMode="External"/><Relationship Id="rId48" Type="http://schemas.openxmlformats.org/officeDocument/2006/relationships/hyperlink" Target="https://www.nur.kz/nurfin/pension/2353359-skolko-kazahstancev-riskuyut-ostatsya-bez-horoshey-pensii-v-budushchem/" TargetMode="External"/><Relationship Id="rId56" Type="http://schemas.openxmlformats.org/officeDocument/2006/relationships/fontTable" Target="fontTable.xml"/><Relationship Id="rId8" Type="http://schemas.openxmlformats.org/officeDocument/2006/relationships/hyperlink" Target="http://pbroker.ru/?p=81802" TargetMode="External"/><Relationship Id="rId51" Type="http://schemas.openxmlformats.org/officeDocument/2006/relationships/hyperlink" Target="https://www.vietnam.vn/ru/chinh-sach-moi-ve-luong-huu-va-tro-cap-tu-ngay-1-7" TargetMode="External"/><Relationship Id="rId3" Type="http://schemas.openxmlformats.org/officeDocument/2006/relationships/settings" Target="settings.xml"/><Relationship Id="rId12" Type="http://schemas.openxmlformats.org/officeDocument/2006/relationships/hyperlink" Target="https://choise-is.ru/informaciya/npf-budushhee-na-severnom-kavkaze-fond-obnovil-ofis-4t/" TargetMode="External"/><Relationship Id="rId17" Type="http://schemas.openxmlformats.org/officeDocument/2006/relationships/hyperlink" Target="https://1prime.ru/20260317/nalogoviki-868369591.html" TargetMode="External"/><Relationship Id="rId25" Type="http://schemas.openxmlformats.org/officeDocument/2006/relationships/hyperlink" Target="https://iz.ru/2060196/sofiia-tokareva/sotcialnye-pensii-proindeksiruiut-v-rossii-nazvany-summa-i-data-povysheniia" TargetMode="External"/><Relationship Id="rId33" Type="http://schemas.openxmlformats.org/officeDocument/2006/relationships/hyperlink" Target="https://deita.ru/article/582590" TargetMode="External"/><Relationship Id="rId38" Type="http://schemas.openxmlformats.org/officeDocument/2006/relationships/hyperlink" Target="https://primpress.ru/article/132717" TargetMode="External"/><Relationship Id="rId46" Type="http://schemas.openxmlformats.org/officeDocument/2006/relationships/hyperlink" Target="https://www.gazeta.ru/business/news/2026/03/16/28053619.shtml" TargetMode="External"/><Relationship Id="rId20" Type="http://schemas.openxmlformats.org/officeDocument/2006/relationships/hyperlink" Target="https://bankinform.ru/news/140957" TargetMode="External"/><Relationship Id="rId41" Type="http://schemas.openxmlformats.org/officeDocument/2006/relationships/hyperlink" Target="https://expert.ru/ekonomika/goskompaniyam-propisali-ipo/"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tube.ru/video/12fa072434ec00a22b7f086f92ed74c8/" TargetMode="External"/><Relationship Id="rId23" Type="http://schemas.openxmlformats.org/officeDocument/2006/relationships/hyperlink" Target="https://otr-online.ru/articles/rabotal-rabotal-a-pensiya-malenkaya-kakie-oshibki-v-trudovoi-knizhke-snizhayut-vyplaty-311308.html" TargetMode="External"/><Relationship Id="rId28" Type="http://schemas.openxmlformats.org/officeDocument/2006/relationships/hyperlink" Target="https://russian.rt.com/russia/news/1606676-ekspert-izhdivency-strahovaya-pensiya" TargetMode="External"/><Relationship Id="rId36" Type="http://schemas.openxmlformats.org/officeDocument/2006/relationships/hyperlink" Target="https://primpress.ru/article/132718" TargetMode="External"/><Relationship Id="rId49" Type="http://schemas.openxmlformats.org/officeDocument/2006/relationships/hyperlink" Target="https://kz.kursiv.media/2026-03-16/fvfv-dolya-depozitov-v-portfele-enpf-sokratilas-vdvoe/" TargetMode="External"/><Relationship Id="rId57" Type="http://schemas.openxmlformats.org/officeDocument/2006/relationships/theme" Target="theme/theme1.xml"/><Relationship Id="rId10" Type="http://schemas.openxmlformats.org/officeDocument/2006/relationships/hyperlink" Target="https://npfb.ru/o-fonde/mediatsentr/?ELEMENT_ID=9948" TargetMode="External"/><Relationship Id="rId31" Type="http://schemas.openxmlformats.org/officeDocument/2006/relationships/hyperlink" Target="https://pnz.ru/pens/novaya-indeksacziya-pensij-chastyami-ne-ustroit-bolshinstvo-pensionerov/" TargetMode="External"/><Relationship Id="rId44" Type="http://schemas.openxmlformats.org/officeDocument/2006/relationships/hyperlink" Target="http://www.finmarket.ru/news/6579773" TargetMode="External"/><Relationship Id="rId52" Type="http://schemas.openxmlformats.org/officeDocument/2006/relationships/hyperlink" Target="https://bigasia.ru/deputat-vsnp-prizvala-usilit-zabotu-o-pozhilyh-lyudya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31939</Words>
  <Characters>182053</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213565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24</cp:revision>
  <cp:lastPrinted>2026-03-17T05:14:00Z</cp:lastPrinted>
  <dcterms:created xsi:type="dcterms:W3CDTF">2026-03-11T09:07:00Z</dcterms:created>
  <dcterms:modified xsi:type="dcterms:W3CDTF">2026-03-17T05:14:00Z</dcterms:modified>
  <cp:category>НАПФ</cp:category>
  <cp:contentStatus>И-Консалтинг</cp:contentStatus>
</cp:coreProperties>
</file>